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10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5216"/>
        <w:gridCol w:w="340"/>
        <w:gridCol w:w="5216"/>
      </w:tblGrid>
      <w:tr w:rsidR="00D2316F" w14:paraId="4DF965CE" w14:textId="77777777" w:rsidTr="00D02950">
        <w:trPr>
          <w:cantSplit/>
        </w:trPr>
        <w:tc>
          <w:tcPr>
            <w:tcW w:w="10772" w:type="dxa"/>
            <w:gridSpan w:val="3"/>
          </w:tcPr>
          <w:p w14:paraId="74DFEFA4" w14:textId="413879B3" w:rsidR="00D2316F" w:rsidRDefault="008438F8" w:rsidP="00287C7A">
            <w:pPr>
              <w:spacing w:after="240"/>
              <w:rPr>
                <w:rFonts w:ascii="Arial" w:hAnsi="Arial" w:cs="Arial"/>
                <w:b/>
                <w:bCs/>
                <w:sz w:val="48"/>
                <w:szCs w:val="48"/>
              </w:rPr>
            </w:pPr>
            <w:r w:rsidRPr="008438F8">
              <w:rPr>
                <w:rFonts w:ascii="Arial" w:hAnsi="Arial" w:cs="Arial"/>
                <w:b/>
                <w:bCs/>
                <w:color w:val="4F0433"/>
                <w:sz w:val="48"/>
                <w:szCs w:val="48"/>
              </w:rPr>
              <w:t xml:space="preserve">Vård vid </w:t>
            </w:r>
            <w:r w:rsidR="003C31A4">
              <w:rPr>
                <w:rFonts w:ascii="Arial" w:hAnsi="Arial" w:cs="Arial"/>
                <w:b/>
                <w:bCs/>
                <w:color w:val="4F0433"/>
                <w:sz w:val="48"/>
                <w:szCs w:val="48"/>
              </w:rPr>
              <w:t xml:space="preserve">ERCP och annan </w:t>
            </w:r>
            <w:r w:rsidRPr="008438F8">
              <w:rPr>
                <w:rFonts w:ascii="Arial" w:hAnsi="Arial" w:cs="Arial"/>
                <w:b/>
                <w:bCs/>
                <w:color w:val="4F0433"/>
                <w:sz w:val="48"/>
                <w:szCs w:val="48"/>
              </w:rPr>
              <w:t xml:space="preserve">avancerad endoskopisk intervention </w:t>
            </w:r>
          </w:p>
        </w:tc>
      </w:tr>
      <w:tr w:rsidR="00D2316F" w14:paraId="2D324712" w14:textId="77777777" w:rsidTr="00D02950">
        <w:trPr>
          <w:cantSplit/>
        </w:trPr>
        <w:tc>
          <w:tcPr>
            <w:tcW w:w="10772" w:type="dxa"/>
            <w:gridSpan w:val="3"/>
          </w:tcPr>
          <w:p w14:paraId="73C37A28" w14:textId="2E50434D" w:rsidR="00D2316F" w:rsidRPr="00287C7A" w:rsidRDefault="008438F8" w:rsidP="00287C7A">
            <w:pPr>
              <w:spacing w:after="240"/>
              <w:rPr>
                <w:rFonts w:ascii="Arial" w:hAnsi="Arial" w:cs="Arial"/>
              </w:rPr>
            </w:pPr>
            <w:r>
              <w:rPr>
                <w:rFonts w:ascii="Arial" w:hAnsi="Arial" w:cs="Arial"/>
                <w:sz w:val="28"/>
                <w:szCs w:val="28"/>
              </w:rPr>
              <w:t>7,5</w:t>
            </w:r>
            <w:r w:rsidR="00D2316F" w:rsidRPr="00287C7A">
              <w:rPr>
                <w:rFonts w:ascii="Arial" w:hAnsi="Arial" w:cs="Arial"/>
                <w:sz w:val="28"/>
                <w:szCs w:val="28"/>
              </w:rPr>
              <w:t xml:space="preserve"> </w:t>
            </w:r>
            <w:proofErr w:type="spellStart"/>
            <w:r w:rsidR="00D2316F" w:rsidRPr="00287C7A">
              <w:rPr>
                <w:rFonts w:ascii="Arial" w:hAnsi="Arial" w:cs="Arial"/>
                <w:sz w:val="28"/>
                <w:szCs w:val="28"/>
              </w:rPr>
              <w:t>hp</w:t>
            </w:r>
            <w:proofErr w:type="spellEnd"/>
            <w:r>
              <w:rPr>
                <w:rFonts w:ascii="Arial" w:hAnsi="Arial" w:cs="Arial"/>
                <w:sz w:val="28"/>
                <w:szCs w:val="28"/>
              </w:rPr>
              <w:t xml:space="preserve"> </w:t>
            </w:r>
            <w:r w:rsidR="008F2051">
              <w:rPr>
                <w:rFonts w:ascii="Arial" w:hAnsi="Arial" w:cs="Arial"/>
                <w:sz w:val="28"/>
                <w:szCs w:val="28"/>
              </w:rPr>
              <w:t>H</w:t>
            </w:r>
            <w:r>
              <w:rPr>
                <w:rFonts w:ascii="Arial" w:hAnsi="Arial" w:cs="Arial"/>
                <w:sz w:val="28"/>
                <w:szCs w:val="28"/>
              </w:rPr>
              <w:t>T 2025</w:t>
            </w:r>
            <w:r w:rsidR="008F2051">
              <w:rPr>
                <w:rFonts w:ascii="Arial" w:hAnsi="Arial" w:cs="Arial"/>
                <w:sz w:val="28"/>
                <w:szCs w:val="28"/>
              </w:rPr>
              <w:t xml:space="preserve"> - Distans</w:t>
            </w:r>
          </w:p>
        </w:tc>
      </w:tr>
      <w:tr w:rsidR="00D2316F" w14:paraId="4EBF2054" w14:textId="77777777" w:rsidTr="00DE0725">
        <w:trPr>
          <w:cantSplit/>
          <w:trHeight w:val="783"/>
        </w:trPr>
        <w:tc>
          <w:tcPr>
            <w:tcW w:w="10772" w:type="dxa"/>
            <w:gridSpan w:val="3"/>
          </w:tcPr>
          <w:p w14:paraId="7CDD3ECC" w14:textId="263B24B9" w:rsidR="009B1FB5" w:rsidRPr="009B1FB5" w:rsidRDefault="008F2051" w:rsidP="009B1FB5">
            <w:pPr>
              <w:spacing w:after="240" w:line="312" w:lineRule="auto"/>
              <w:rPr>
                <w:rFonts w:ascii="Arial" w:hAnsi="Arial" w:cs="Arial"/>
                <w:i/>
                <w:iCs/>
                <w:color w:val="3B3838" w:themeColor="background2" w:themeShade="40"/>
              </w:rPr>
            </w:pPr>
            <w:r w:rsidRPr="008F2051">
              <w:rPr>
                <w:rFonts w:ascii="Arial" w:hAnsi="Arial" w:cs="Arial"/>
                <w:i/>
                <w:iCs/>
                <w:color w:val="3B3838" w:themeColor="background2" w:themeShade="40"/>
              </w:rPr>
              <w:t>En kurs som ger dig fördjupade kunskaper inom interventionell endoskopi med fokus på ERCP, EUS och endoskopiska resektioner.</w:t>
            </w:r>
          </w:p>
        </w:tc>
      </w:tr>
      <w:tr w:rsidR="00DE0725" w:rsidRPr="008438F8" w14:paraId="14F789EE" w14:textId="77777777" w:rsidTr="00B1314E">
        <w:trPr>
          <w:cantSplit/>
        </w:trPr>
        <w:tc>
          <w:tcPr>
            <w:tcW w:w="5216" w:type="dxa"/>
          </w:tcPr>
          <w:p w14:paraId="6353502F" w14:textId="1329EEC6" w:rsidR="008F2051" w:rsidRDefault="008F2051" w:rsidP="00DE0725">
            <w:pPr>
              <w:pStyle w:val="Rubrik2"/>
            </w:pPr>
            <w:r>
              <w:lastRenderedPageBreak/>
              <w:t>Om kursen</w:t>
            </w:r>
          </w:p>
          <w:p w14:paraId="5905A861" w14:textId="632371F2" w:rsidR="008F2051" w:rsidRPr="008F2051" w:rsidRDefault="008F2051" w:rsidP="008F2051">
            <w:pPr>
              <w:rPr>
                <w:rFonts w:ascii="Arial" w:eastAsia="Cambria" w:hAnsi="Arial" w:cs="Frutiger-Light"/>
                <w:sz w:val="18"/>
                <w:szCs w:val="20"/>
                <w:lang w:eastAsia="sv-SE"/>
              </w:rPr>
            </w:pPr>
            <w:r w:rsidRPr="008F2051">
              <w:rPr>
                <w:rFonts w:ascii="Arial" w:eastAsia="Cambria" w:hAnsi="Arial" w:cs="Frutiger-Light"/>
                <w:sz w:val="18"/>
                <w:szCs w:val="20"/>
                <w:lang w:eastAsia="sv-SE"/>
              </w:rPr>
              <w:t xml:space="preserve">Kursen riktar sig till sjuksköterskor och undersköterskor med minst ett års erfarenhet av ERCP och syftar till att fördjupa deras kunskaper inom interventionell endoskopi. Kursen omfattar bland annat sjukdomslära, risker och komplikationer, omvårdnadsbehov, och förebyggande åtgärder för vårdrelaterade infektioner. </w:t>
            </w:r>
          </w:p>
          <w:p w14:paraId="15342CBE" w14:textId="77777777" w:rsidR="008F2051" w:rsidRPr="008F2051" w:rsidRDefault="008F2051" w:rsidP="008F2051"/>
          <w:p w14:paraId="407FDCCB" w14:textId="02431A44" w:rsidR="00DE0725" w:rsidRPr="00165580" w:rsidRDefault="00DE0725" w:rsidP="00DE0725">
            <w:pPr>
              <w:pStyle w:val="Rubrik2"/>
            </w:pPr>
            <w:r w:rsidRPr="00165580">
              <w:t>Syfte och mål</w:t>
            </w:r>
          </w:p>
          <w:p w14:paraId="1A5F485B" w14:textId="77777777" w:rsidR="008F2051" w:rsidRPr="008F2051" w:rsidRDefault="008F2051" w:rsidP="008F2051">
            <w:pPr>
              <w:pStyle w:val="Normalwebb"/>
              <w:numPr>
                <w:ilvl w:val="0"/>
                <w:numId w:val="3"/>
              </w:numPr>
              <w:spacing w:before="60" w:beforeAutospacing="0"/>
              <w:ind w:left="714" w:hanging="357"/>
              <w:rPr>
                <w:rFonts w:ascii="Arial" w:eastAsia="Cambria" w:hAnsi="Arial" w:cs="Frutiger-Light"/>
                <w:sz w:val="18"/>
                <w:szCs w:val="20"/>
              </w:rPr>
            </w:pPr>
            <w:r w:rsidRPr="008F2051">
              <w:rPr>
                <w:rFonts w:ascii="Arial" w:eastAsia="Cambria" w:hAnsi="Arial" w:cs="Frutiger-Light"/>
                <w:sz w:val="18"/>
                <w:szCs w:val="20"/>
              </w:rPr>
              <w:t>Kunna beskriva de vanligaste indikationerna för diagnostik och behandling vid ERCP, EUS och endoskopisk resektion.</w:t>
            </w:r>
          </w:p>
          <w:p w14:paraId="54678FC4" w14:textId="77777777" w:rsidR="008F2051" w:rsidRPr="008F2051" w:rsidRDefault="008F2051" w:rsidP="008F2051">
            <w:pPr>
              <w:pStyle w:val="Normalwebb"/>
              <w:numPr>
                <w:ilvl w:val="0"/>
                <w:numId w:val="3"/>
              </w:numPr>
              <w:spacing w:before="60" w:after="0"/>
              <w:rPr>
                <w:rFonts w:ascii="Arial" w:eastAsia="Cambria" w:hAnsi="Arial" w:cs="Frutiger-Light"/>
                <w:sz w:val="18"/>
                <w:szCs w:val="20"/>
              </w:rPr>
            </w:pPr>
            <w:r w:rsidRPr="008F2051">
              <w:rPr>
                <w:rFonts w:ascii="Arial" w:eastAsia="Cambria" w:hAnsi="Arial" w:cs="Frutiger-Light"/>
                <w:sz w:val="18"/>
                <w:szCs w:val="20"/>
              </w:rPr>
              <w:t>Kunna beskriva vanliga komplikationer i samband med dessa ingrepp och hur dessa kan förebyggas.</w:t>
            </w:r>
          </w:p>
          <w:p w14:paraId="240341B3" w14:textId="77777777" w:rsidR="008F2051" w:rsidRPr="008F2051" w:rsidRDefault="008F2051" w:rsidP="008F2051">
            <w:pPr>
              <w:pStyle w:val="Normalwebb"/>
              <w:numPr>
                <w:ilvl w:val="0"/>
                <w:numId w:val="3"/>
              </w:numPr>
              <w:spacing w:before="60" w:after="0"/>
              <w:rPr>
                <w:rFonts w:ascii="Arial" w:eastAsia="Cambria" w:hAnsi="Arial" w:cs="Frutiger-Light"/>
                <w:sz w:val="18"/>
                <w:szCs w:val="20"/>
              </w:rPr>
            </w:pPr>
            <w:r w:rsidRPr="008F2051">
              <w:rPr>
                <w:rFonts w:ascii="Arial" w:eastAsia="Cambria" w:hAnsi="Arial" w:cs="Frutiger-Light"/>
                <w:sz w:val="18"/>
                <w:szCs w:val="20"/>
              </w:rPr>
              <w:t>Självständigt kunna analysera och planera för patientens omvårdnadsbehov vid endoskopiska ingrepp.</w:t>
            </w:r>
          </w:p>
          <w:p w14:paraId="2BFC2E4B" w14:textId="77777777" w:rsidR="008F2051" w:rsidRPr="008F2051" w:rsidRDefault="008F2051" w:rsidP="008F2051">
            <w:pPr>
              <w:pStyle w:val="Normalwebb"/>
              <w:numPr>
                <w:ilvl w:val="0"/>
                <w:numId w:val="3"/>
              </w:numPr>
              <w:spacing w:before="60" w:after="0"/>
              <w:rPr>
                <w:rFonts w:ascii="Arial" w:eastAsia="Cambria" w:hAnsi="Arial" w:cs="Frutiger-Light"/>
                <w:sz w:val="18"/>
                <w:szCs w:val="20"/>
              </w:rPr>
            </w:pPr>
            <w:r w:rsidRPr="008F2051">
              <w:rPr>
                <w:rFonts w:ascii="Arial" w:eastAsia="Cambria" w:hAnsi="Arial" w:cs="Frutiger-Light"/>
                <w:sz w:val="18"/>
                <w:szCs w:val="20"/>
              </w:rPr>
              <w:t>Utvärdera evidensbaserade omvårdnadsåtgärder vid endoskopiska ingrepp.</w:t>
            </w:r>
          </w:p>
          <w:p w14:paraId="0488CAEB" w14:textId="77777777" w:rsidR="008F2051" w:rsidRPr="008F2051" w:rsidRDefault="008F2051" w:rsidP="008F2051">
            <w:pPr>
              <w:pStyle w:val="Normalwebb"/>
              <w:numPr>
                <w:ilvl w:val="0"/>
                <w:numId w:val="3"/>
              </w:numPr>
              <w:spacing w:before="60" w:after="0"/>
              <w:rPr>
                <w:rFonts w:ascii="Arial" w:eastAsia="Cambria" w:hAnsi="Arial" w:cs="Frutiger-Light"/>
                <w:sz w:val="18"/>
                <w:szCs w:val="20"/>
              </w:rPr>
            </w:pPr>
            <w:r w:rsidRPr="008F2051">
              <w:rPr>
                <w:rFonts w:ascii="Arial" w:eastAsia="Cambria" w:hAnsi="Arial" w:cs="Frutiger-Light"/>
                <w:sz w:val="18"/>
                <w:szCs w:val="20"/>
              </w:rPr>
              <w:t>Reflektera över hur personcentrerad vård kan tillämpas inom endoskopiska ingrepp.</w:t>
            </w:r>
          </w:p>
          <w:p w14:paraId="0EDD3A6B" w14:textId="77777777" w:rsidR="008F2051" w:rsidRPr="008F2051" w:rsidRDefault="008F2051" w:rsidP="008F2051">
            <w:pPr>
              <w:pStyle w:val="Normalwebb"/>
              <w:numPr>
                <w:ilvl w:val="0"/>
                <w:numId w:val="3"/>
              </w:numPr>
              <w:spacing w:before="60" w:after="0"/>
              <w:rPr>
                <w:rFonts w:ascii="Arial" w:eastAsia="Cambria" w:hAnsi="Arial" w:cs="Frutiger-Light"/>
                <w:sz w:val="18"/>
                <w:szCs w:val="20"/>
              </w:rPr>
            </w:pPr>
            <w:r w:rsidRPr="008F2051">
              <w:rPr>
                <w:rFonts w:ascii="Arial" w:eastAsia="Cambria" w:hAnsi="Arial" w:cs="Frutiger-Light"/>
                <w:sz w:val="18"/>
                <w:szCs w:val="20"/>
              </w:rPr>
              <w:t>Analysera och reflektera över den egna yrkesrollen i relation till andra professioner.</w:t>
            </w:r>
          </w:p>
          <w:p w14:paraId="5816D251" w14:textId="77777777" w:rsidR="008F2051" w:rsidRPr="008F2051" w:rsidRDefault="008F2051" w:rsidP="008F2051">
            <w:pPr>
              <w:pStyle w:val="Normalwebb"/>
              <w:numPr>
                <w:ilvl w:val="0"/>
                <w:numId w:val="3"/>
              </w:numPr>
              <w:spacing w:before="60" w:after="0"/>
              <w:rPr>
                <w:rFonts w:ascii="Arial" w:eastAsia="Cambria" w:hAnsi="Arial" w:cs="Frutiger-Light"/>
                <w:sz w:val="18"/>
                <w:szCs w:val="20"/>
              </w:rPr>
            </w:pPr>
            <w:r w:rsidRPr="008F2051">
              <w:rPr>
                <w:rFonts w:ascii="Arial" w:eastAsia="Cambria" w:hAnsi="Arial" w:cs="Frutiger-Light"/>
                <w:sz w:val="18"/>
                <w:szCs w:val="20"/>
              </w:rPr>
              <w:t>Använda styrdokument och kvalitetsregister som stöd i utveckling av omvårdnad i den egna verksamheten.</w:t>
            </w:r>
          </w:p>
          <w:p w14:paraId="7E8F5725" w14:textId="77777777" w:rsidR="008F2051" w:rsidRPr="008F2051" w:rsidRDefault="008F2051" w:rsidP="008F2051">
            <w:pPr>
              <w:pStyle w:val="Normalwebb"/>
              <w:numPr>
                <w:ilvl w:val="0"/>
                <w:numId w:val="3"/>
              </w:numPr>
              <w:spacing w:before="60" w:after="0"/>
              <w:rPr>
                <w:rFonts w:ascii="Arial" w:eastAsia="Cambria" w:hAnsi="Arial" w:cs="Frutiger-Light"/>
                <w:sz w:val="18"/>
                <w:szCs w:val="20"/>
              </w:rPr>
            </w:pPr>
            <w:r w:rsidRPr="008F2051">
              <w:rPr>
                <w:rFonts w:ascii="Arial" w:eastAsia="Cambria" w:hAnsi="Arial" w:cs="Frutiger-Light"/>
                <w:sz w:val="18"/>
                <w:szCs w:val="20"/>
              </w:rPr>
              <w:t>Utifrån ett hygienperspektiv kunna planera för endoskopiska ingrepp med olika krav på aseptik</w:t>
            </w:r>
          </w:p>
          <w:p w14:paraId="51467B64" w14:textId="55256B3B" w:rsidR="00DE0725" w:rsidRPr="008F2051" w:rsidRDefault="008F2051" w:rsidP="008F2051">
            <w:pPr>
              <w:pStyle w:val="Normalwebb"/>
              <w:numPr>
                <w:ilvl w:val="0"/>
                <w:numId w:val="3"/>
              </w:numPr>
              <w:spacing w:before="60" w:after="0"/>
              <w:rPr>
                <w:rFonts w:ascii="Arial" w:eastAsia="Cambria" w:hAnsi="Arial" w:cs="Frutiger-Light"/>
                <w:sz w:val="18"/>
                <w:szCs w:val="20"/>
              </w:rPr>
            </w:pPr>
            <w:r w:rsidRPr="008F2051">
              <w:rPr>
                <w:rFonts w:ascii="Arial" w:eastAsia="Cambria" w:hAnsi="Arial" w:cs="Frutiger-Light"/>
                <w:sz w:val="18"/>
                <w:szCs w:val="20"/>
              </w:rPr>
              <w:t>Kunna förklara hur vårdrelaterad smitta kan förebyggas vid endoskopiska ingrepp</w:t>
            </w:r>
          </w:p>
          <w:p w14:paraId="33FE7277" w14:textId="77777777" w:rsidR="00DE0725" w:rsidRPr="00165580" w:rsidRDefault="00DE0725" w:rsidP="00DE0725">
            <w:pPr>
              <w:pStyle w:val="Rubrik2"/>
            </w:pPr>
            <w:r w:rsidRPr="00165580">
              <w:t>Ur kursinnehållet</w:t>
            </w:r>
          </w:p>
          <w:p w14:paraId="60A049A7" w14:textId="77777777" w:rsidR="008F2051" w:rsidRPr="008F2051" w:rsidRDefault="008F2051" w:rsidP="008F2051">
            <w:pPr>
              <w:pStyle w:val="Punktlista"/>
              <w:numPr>
                <w:ilvl w:val="0"/>
                <w:numId w:val="0"/>
              </w:numPr>
              <w:spacing w:before="60" w:line="240" w:lineRule="auto"/>
              <w:ind w:left="255" w:hanging="255"/>
            </w:pPr>
            <w:r w:rsidRPr="008F2051">
              <w:t>Kursen är indelad i fem block:</w:t>
            </w:r>
          </w:p>
          <w:p w14:paraId="00366D01" w14:textId="77777777" w:rsidR="008F2051" w:rsidRPr="008F2051" w:rsidRDefault="008F2051" w:rsidP="008F2051">
            <w:pPr>
              <w:pStyle w:val="Punktlista"/>
              <w:numPr>
                <w:ilvl w:val="0"/>
                <w:numId w:val="5"/>
              </w:numPr>
              <w:spacing w:before="60" w:line="240" w:lineRule="auto"/>
              <w:rPr>
                <w:lang w:val="en-US"/>
              </w:rPr>
            </w:pPr>
            <w:proofErr w:type="spellStart"/>
            <w:r w:rsidRPr="008F2051">
              <w:rPr>
                <w:lang w:val="en-US"/>
              </w:rPr>
              <w:t>Sjukdomslära</w:t>
            </w:r>
            <w:proofErr w:type="spellEnd"/>
            <w:r w:rsidRPr="008F2051">
              <w:rPr>
                <w:lang w:val="en-US"/>
              </w:rPr>
              <w:t xml:space="preserve">. </w:t>
            </w:r>
            <w:proofErr w:type="spellStart"/>
            <w:r w:rsidRPr="008F2051">
              <w:rPr>
                <w:lang w:val="en-US"/>
              </w:rPr>
              <w:t>Endoskopisk</w:t>
            </w:r>
            <w:proofErr w:type="spellEnd"/>
            <w:r w:rsidRPr="008F2051">
              <w:rPr>
                <w:lang w:val="en-US"/>
              </w:rPr>
              <w:t xml:space="preserve"> </w:t>
            </w:r>
            <w:proofErr w:type="spellStart"/>
            <w:r w:rsidRPr="008F2051">
              <w:rPr>
                <w:lang w:val="en-US"/>
              </w:rPr>
              <w:t>och</w:t>
            </w:r>
            <w:proofErr w:type="spellEnd"/>
            <w:r w:rsidRPr="008F2051">
              <w:rPr>
                <w:lang w:val="en-US"/>
              </w:rPr>
              <w:t xml:space="preserve"> </w:t>
            </w:r>
            <w:proofErr w:type="spellStart"/>
            <w:r w:rsidRPr="008F2051">
              <w:rPr>
                <w:lang w:val="en-US"/>
              </w:rPr>
              <w:t>radiologisk</w:t>
            </w:r>
            <w:proofErr w:type="spellEnd"/>
            <w:r w:rsidRPr="008F2051">
              <w:rPr>
                <w:lang w:val="en-US"/>
              </w:rPr>
              <w:t xml:space="preserve"> </w:t>
            </w:r>
            <w:proofErr w:type="spellStart"/>
            <w:r w:rsidRPr="008F2051">
              <w:rPr>
                <w:lang w:val="en-US"/>
              </w:rPr>
              <w:t>teknik</w:t>
            </w:r>
            <w:proofErr w:type="spellEnd"/>
          </w:p>
          <w:p w14:paraId="430070F7" w14:textId="77777777" w:rsidR="008F2051" w:rsidRPr="008F2051" w:rsidRDefault="008F2051" w:rsidP="008F2051">
            <w:pPr>
              <w:pStyle w:val="Punktlista"/>
              <w:numPr>
                <w:ilvl w:val="0"/>
                <w:numId w:val="5"/>
              </w:numPr>
              <w:spacing w:before="60" w:line="240" w:lineRule="auto"/>
            </w:pPr>
            <w:r w:rsidRPr="008F2051">
              <w:t>Risker och komplikationer vid endoskopiska ingrepp</w:t>
            </w:r>
          </w:p>
          <w:p w14:paraId="02FA9704" w14:textId="77777777" w:rsidR="008F2051" w:rsidRPr="008F2051" w:rsidRDefault="008F2051" w:rsidP="008F2051">
            <w:pPr>
              <w:pStyle w:val="Punktlista"/>
              <w:numPr>
                <w:ilvl w:val="0"/>
                <w:numId w:val="5"/>
              </w:numPr>
              <w:spacing w:before="60" w:line="240" w:lineRule="auto"/>
              <w:rPr>
                <w:lang w:val="en-US"/>
              </w:rPr>
            </w:pPr>
            <w:proofErr w:type="spellStart"/>
            <w:r w:rsidRPr="008F2051">
              <w:rPr>
                <w:lang w:val="en-US"/>
              </w:rPr>
              <w:t>Omvårdnadsbehov</w:t>
            </w:r>
            <w:proofErr w:type="spellEnd"/>
            <w:r w:rsidRPr="008F2051">
              <w:rPr>
                <w:lang w:val="en-US"/>
              </w:rPr>
              <w:t xml:space="preserve"> </w:t>
            </w:r>
            <w:proofErr w:type="spellStart"/>
            <w:r w:rsidRPr="008F2051">
              <w:rPr>
                <w:lang w:val="en-US"/>
              </w:rPr>
              <w:t>och</w:t>
            </w:r>
            <w:proofErr w:type="spellEnd"/>
            <w:r w:rsidRPr="008F2051">
              <w:rPr>
                <w:lang w:val="en-US"/>
              </w:rPr>
              <w:t xml:space="preserve"> </w:t>
            </w:r>
            <w:proofErr w:type="spellStart"/>
            <w:r w:rsidRPr="008F2051">
              <w:rPr>
                <w:lang w:val="en-US"/>
              </w:rPr>
              <w:t>personcentrad</w:t>
            </w:r>
            <w:proofErr w:type="spellEnd"/>
            <w:r w:rsidRPr="008F2051">
              <w:rPr>
                <w:lang w:val="en-US"/>
              </w:rPr>
              <w:t xml:space="preserve"> </w:t>
            </w:r>
            <w:proofErr w:type="spellStart"/>
            <w:r w:rsidRPr="008F2051">
              <w:rPr>
                <w:lang w:val="en-US"/>
              </w:rPr>
              <w:t>vård</w:t>
            </w:r>
            <w:proofErr w:type="spellEnd"/>
          </w:p>
          <w:p w14:paraId="628029CD" w14:textId="77777777" w:rsidR="008F2051" w:rsidRPr="008F2051" w:rsidRDefault="008F2051" w:rsidP="008F2051">
            <w:pPr>
              <w:pStyle w:val="Punktlista"/>
              <w:numPr>
                <w:ilvl w:val="0"/>
                <w:numId w:val="5"/>
              </w:numPr>
              <w:spacing w:before="60" w:line="240" w:lineRule="auto"/>
              <w:rPr>
                <w:lang w:val="en-US"/>
              </w:rPr>
            </w:pPr>
            <w:r w:rsidRPr="008F2051">
              <w:t xml:space="preserve">Förebyggande åtgärder för vårdrelaterade infektioner. </w:t>
            </w:r>
            <w:proofErr w:type="spellStart"/>
            <w:r w:rsidRPr="008F2051">
              <w:rPr>
                <w:lang w:val="en-US"/>
              </w:rPr>
              <w:t>Grön</w:t>
            </w:r>
            <w:proofErr w:type="spellEnd"/>
            <w:r w:rsidRPr="008F2051">
              <w:rPr>
                <w:lang w:val="en-US"/>
              </w:rPr>
              <w:t xml:space="preserve"> </w:t>
            </w:r>
            <w:proofErr w:type="spellStart"/>
            <w:r w:rsidRPr="008F2051">
              <w:rPr>
                <w:lang w:val="en-US"/>
              </w:rPr>
              <w:t>endoskopi</w:t>
            </w:r>
            <w:proofErr w:type="spellEnd"/>
            <w:r w:rsidRPr="008F2051">
              <w:rPr>
                <w:lang w:val="en-US"/>
              </w:rPr>
              <w:t>.</w:t>
            </w:r>
          </w:p>
          <w:p w14:paraId="0504B5E1" w14:textId="75A83804" w:rsidR="008F2051" w:rsidRPr="008F2051" w:rsidRDefault="008F2051" w:rsidP="008F2051">
            <w:pPr>
              <w:pStyle w:val="Punktlista"/>
              <w:numPr>
                <w:ilvl w:val="0"/>
                <w:numId w:val="5"/>
              </w:numPr>
              <w:spacing w:before="60" w:line="240" w:lineRule="auto"/>
              <w:rPr>
                <w:lang w:val="en-US"/>
              </w:rPr>
            </w:pPr>
            <w:r w:rsidRPr="008F2051">
              <w:rPr>
                <w:lang w:val="en-US"/>
              </w:rPr>
              <w:t>Examination</w:t>
            </w:r>
          </w:p>
        </w:tc>
        <w:tc>
          <w:tcPr>
            <w:tcW w:w="340" w:type="dxa"/>
          </w:tcPr>
          <w:p w14:paraId="20C21A4F" w14:textId="4947F75A" w:rsidR="00DE0725" w:rsidRPr="00426E50" w:rsidRDefault="007256DB" w:rsidP="00DE0725">
            <w:pPr>
              <w:pStyle w:val="Normalwebb"/>
              <w:spacing w:before="0" w:beforeAutospacing="0" w:after="0" w:afterAutospacing="0"/>
              <w:rPr>
                <w:rFonts w:ascii="Arial" w:eastAsia="+mn-ea" w:hAnsi="Arial" w:cs="+mn-cs"/>
                <w:color w:val="870052"/>
                <w:kern w:val="24"/>
                <w:sz w:val="28"/>
                <w:szCs w:val="28"/>
              </w:rPr>
            </w:pPr>
            <w:r>
              <w:rPr>
                <w:rFonts w:eastAsia="+mn-ea" w:cs="+mn-cs"/>
                <w:noProof/>
                <w:color w:val="441833"/>
                <w:kern w:val="24"/>
                <w:szCs w:val="18"/>
              </w:rPr>
              <mc:AlternateContent>
                <mc:Choice Requires="wps">
                  <w:drawing>
                    <wp:anchor distT="0" distB="0" distL="114300" distR="114300" simplePos="0" relativeHeight="251661312" behindDoc="0" locked="0" layoutInCell="1" allowOverlap="1" wp14:anchorId="554F4B25" wp14:editId="1F0CE737">
                      <wp:simplePos x="0" y="0"/>
                      <wp:positionH relativeFrom="margin">
                        <wp:posOffset>49530</wp:posOffset>
                      </wp:positionH>
                      <wp:positionV relativeFrom="paragraph">
                        <wp:posOffset>4289425</wp:posOffset>
                      </wp:positionV>
                      <wp:extent cx="3477895" cy="1405255"/>
                      <wp:effectExtent l="0" t="0" r="8255" b="4445"/>
                      <wp:wrapNone/>
                      <wp:docPr id="2009149531" name="Rektangel: rundade hörn 2009149531"/>
                      <wp:cNvGraphicFramePr/>
                      <a:graphic xmlns:a="http://schemas.openxmlformats.org/drawingml/2006/main">
                        <a:graphicData uri="http://schemas.microsoft.com/office/word/2010/wordprocessingShape">
                          <wps:wsp>
                            <wps:cNvSpPr/>
                            <wps:spPr>
                              <a:xfrm>
                                <a:off x="0" y="0"/>
                                <a:ext cx="3477895" cy="1405255"/>
                              </a:xfrm>
                              <a:prstGeom prst="roundRect">
                                <a:avLst/>
                              </a:prstGeom>
                              <a:solidFill>
                                <a:srgbClr val="FEEEE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FC098B" w14:textId="253E33BC" w:rsidR="00DE0725" w:rsidRPr="00F57E4F" w:rsidRDefault="00DE0725" w:rsidP="00DE0725">
                                  <w:pPr>
                                    <w:pStyle w:val="Normalwebb"/>
                                    <w:spacing w:before="0" w:beforeAutospacing="0" w:after="120" w:afterAutospacing="0"/>
                                    <w:rPr>
                                      <w:color w:val="404040" w:themeColor="text1" w:themeTint="BF"/>
                                      <w:sz w:val="20"/>
                                      <w:szCs w:val="20"/>
                                    </w:rPr>
                                  </w:pPr>
                                  <w:r w:rsidRPr="0094745F">
                                    <w:rPr>
                                      <w:rFonts w:ascii="Arial" w:eastAsia="+mn-ea" w:hAnsi="Arial" w:cs="+mn-cs"/>
                                      <w:b/>
                                      <w:bCs/>
                                      <w:color w:val="404040" w:themeColor="text1" w:themeTint="BF"/>
                                      <w:kern w:val="24"/>
                                      <w:sz w:val="20"/>
                                      <w:szCs w:val="20"/>
                                    </w:rPr>
                                    <w:t xml:space="preserve">Datum: </w:t>
                                  </w:r>
                                  <w:r w:rsidR="00F57E4F">
                                    <w:rPr>
                                      <w:rFonts w:ascii="Arial" w:eastAsia="+mn-ea" w:hAnsi="Arial" w:cs="+mn-cs"/>
                                      <w:color w:val="404040" w:themeColor="text1" w:themeTint="BF"/>
                                      <w:kern w:val="24"/>
                                      <w:sz w:val="20"/>
                                      <w:szCs w:val="20"/>
                                    </w:rPr>
                                    <w:t xml:space="preserve">Kursen startar </w:t>
                                  </w:r>
                                  <w:r w:rsidR="008F2051">
                                    <w:rPr>
                                      <w:rFonts w:ascii="Arial" w:eastAsia="+mn-ea" w:hAnsi="Arial" w:cs="+mn-cs"/>
                                      <w:color w:val="404040" w:themeColor="text1" w:themeTint="BF"/>
                                      <w:kern w:val="24"/>
                                      <w:sz w:val="20"/>
                                      <w:szCs w:val="20"/>
                                    </w:rPr>
                                    <w:t>15 september</w:t>
                                  </w:r>
                                  <w:r w:rsidR="00F57E4F">
                                    <w:rPr>
                                      <w:rFonts w:ascii="Arial" w:eastAsia="+mn-ea" w:hAnsi="Arial" w:cs="+mn-cs"/>
                                      <w:color w:val="404040" w:themeColor="text1" w:themeTint="BF"/>
                                      <w:kern w:val="24"/>
                                      <w:sz w:val="20"/>
                                      <w:szCs w:val="20"/>
                                    </w:rPr>
                                    <w:t xml:space="preserve"> och pågår fram </w:t>
                                  </w:r>
                                  <w:r w:rsidR="008F2051">
                                    <w:rPr>
                                      <w:rFonts w:ascii="Arial" w:eastAsia="+mn-ea" w:hAnsi="Arial" w:cs="+mn-cs"/>
                                      <w:color w:val="404040" w:themeColor="text1" w:themeTint="BF"/>
                                      <w:kern w:val="24"/>
                                      <w:sz w:val="20"/>
                                      <w:szCs w:val="20"/>
                                    </w:rPr>
                                    <w:t>5 december 2025.</w:t>
                                  </w:r>
                                </w:p>
                                <w:p w14:paraId="4A07180D" w14:textId="7B17B902" w:rsidR="00DE0725" w:rsidRPr="00F57E4F" w:rsidRDefault="00DE0725" w:rsidP="00DE0725">
                                  <w:pPr>
                                    <w:pStyle w:val="Normalwebb"/>
                                    <w:spacing w:before="0" w:beforeAutospacing="0" w:after="120" w:afterAutospacing="0"/>
                                    <w:rPr>
                                      <w:color w:val="404040" w:themeColor="text1" w:themeTint="BF"/>
                                      <w:sz w:val="20"/>
                                      <w:szCs w:val="20"/>
                                    </w:rPr>
                                  </w:pPr>
                                  <w:r w:rsidRPr="0094745F">
                                    <w:rPr>
                                      <w:rFonts w:ascii="Arial" w:eastAsia="+mn-ea" w:hAnsi="Arial" w:cs="+mn-cs"/>
                                      <w:b/>
                                      <w:bCs/>
                                      <w:color w:val="404040" w:themeColor="text1" w:themeTint="BF"/>
                                      <w:kern w:val="24"/>
                                      <w:sz w:val="20"/>
                                      <w:szCs w:val="20"/>
                                    </w:rPr>
                                    <w:t xml:space="preserve">Plats: </w:t>
                                  </w:r>
                                  <w:r w:rsidR="00926FCD" w:rsidRPr="008F2051">
                                    <w:rPr>
                                      <w:rFonts w:ascii="Arial" w:eastAsia="+mn-ea" w:hAnsi="Arial" w:cs="+mn-cs"/>
                                      <w:color w:val="404040" w:themeColor="text1" w:themeTint="BF"/>
                                      <w:kern w:val="24"/>
                                      <w:sz w:val="20"/>
                                      <w:szCs w:val="20"/>
                                    </w:rPr>
                                    <w:t>Kursen ges digitalt via lärplattformen Canvas och</w:t>
                                  </w:r>
                                  <w:r w:rsidR="00926FCD">
                                    <w:rPr>
                                      <w:rFonts w:ascii="Arial" w:eastAsia="+mn-ea" w:hAnsi="Arial" w:cs="+mn-cs"/>
                                      <w:color w:val="404040" w:themeColor="text1" w:themeTint="BF"/>
                                      <w:kern w:val="24"/>
                                      <w:sz w:val="20"/>
                                      <w:szCs w:val="20"/>
                                    </w:rPr>
                                    <w:t xml:space="preserve"> </w:t>
                                  </w:r>
                                  <w:r w:rsidR="00926FCD" w:rsidRPr="008F2051">
                                    <w:rPr>
                                      <w:rFonts w:ascii="Arial" w:eastAsia="+mn-ea" w:hAnsi="Arial" w:cs="+mn-cs"/>
                                      <w:color w:val="404040" w:themeColor="text1" w:themeTint="BF"/>
                                      <w:kern w:val="24"/>
                                      <w:sz w:val="20"/>
                                      <w:szCs w:val="20"/>
                                    </w:rPr>
                                    <w:t>videokommunikationstjänsten Zoom</w:t>
                                  </w:r>
                                  <w:r w:rsidR="00926FCD">
                                    <w:rPr>
                                      <w:rFonts w:ascii="Arial" w:eastAsia="+mn-ea" w:hAnsi="Arial" w:cs="+mn-cs"/>
                                      <w:color w:val="404040" w:themeColor="text1" w:themeTint="BF"/>
                                      <w:kern w:val="24"/>
                                      <w:sz w:val="20"/>
                                      <w:szCs w:val="20"/>
                                    </w:rPr>
                                    <w:t>.</w:t>
                                  </w:r>
                                </w:p>
                                <w:p w14:paraId="0D327C9F" w14:textId="271C427C" w:rsidR="00DE0725" w:rsidRDefault="00DE0725" w:rsidP="00DE0725">
                                  <w:pPr>
                                    <w:pStyle w:val="Normalwebb"/>
                                    <w:spacing w:before="0" w:beforeAutospacing="0" w:after="120" w:afterAutospacing="0"/>
                                    <w:rPr>
                                      <w:rFonts w:ascii="Arial" w:eastAsia="+mn-ea" w:hAnsi="Arial" w:cs="+mn-cs"/>
                                      <w:color w:val="404040" w:themeColor="text1" w:themeTint="BF"/>
                                      <w:kern w:val="24"/>
                                      <w:sz w:val="20"/>
                                      <w:szCs w:val="20"/>
                                    </w:rPr>
                                  </w:pPr>
                                  <w:r w:rsidRPr="0094745F">
                                    <w:rPr>
                                      <w:rFonts w:ascii="Arial" w:eastAsia="+mn-ea" w:hAnsi="Arial" w:cs="+mn-cs"/>
                                      <w:b/>
                                      <w:bCs/>
                                      <w:color w:val="404040" w:themeColor="text1" w:themeTint="BF"/>
                                      <w:kern w:val="24"/>
                                      <w:sz w:val="20"/>
                                      <w:szCs w:val="20"/>
                                    </w:rPr>
                                    <w:t xml:space="preserve">Pris: </w:t>
                                  </w:r>
                                  <w:r w:rsidR="008F2051">
                                    <w:rPr>
                                      <w:rFonts w:ascii="Arial" w:eastAsia="+mn-ea" w:hAnsi="Arial" w:cs="+mn-cs"/>
                                      <w:color w:val="404040" w:themeColor="text1" w:themeTint="BF"/>
                                      <w:kern w:val="24"/>
                                      <w:sz w:val="20"/>
                                      <w:szCs w:val="20"/>
                                    </w:rPr>
                                    <w:t>16 500 SEK, exkl. moms.</w:t>
                                  </w:r>
                                  <w:r w:rsidR="00F57E4F">
                                    <w:rPr>
                                      <w:rFonts w:ascii="Arial" w:eastAsia="+mn-ea" w:hAnsi="Arial" w:cs="+mn-cs"/>
                                      <w:color w:val="404040" w:themeColor="text1" w:themeTint="BF"/>
                                      <w:kern w:val="24"/>
                                      <w:sz w:val="20"/>
                                      <w:szCs w:val="20"/>
                                    </w:rPr>
                                    <w:t xml:space="preserve"> </w:t>
                                  </w:r>
                                  <w:r w:rsidR="00926FCD" w:rsidRPr="00926FCD">
                                    <w:rPr>
                                      <w:rFonts w:ascii="Arial" w:eastAsia="+mn-ea" w:hAnsi="Arial" w:cs="+mn-cs"/>
                                      <w:color w:val="404040" w:themeColor="text1" w:themeTint="BF"/>
                                      <w:kern w:val="24"/>
                                      <w:sz w:val="20"/>
                                      <w:szCs w:val="20"/>
                                    </w:rPr>
                                    <w:t>Kurslitteratur ingår ej i priset.</w:t>
                                  </w:r>
                                </w:p>
                                <w:p w14:paraId="64E3A7B1" w14:textId="1F910DCD" w:rsidR="00DE0725" w:rsidRPr="0094745F" w:rsidRDefault="00DE0725" w:rsidP="00DE0725">
                                  <w:pPr>
                                    <w:pStyle w:val="Normalwebb"/>
                                    <w:spacing w:before="0" w:beforeAutospacing="0" w:after="120" w:afterAutospacing="0"/>
                                    <w:rPr>
                                      <w:color w:val="404040" w:themeColor="text1" w:themeTint="BF"/>
                                      <w:sz w:val="20"/>
                                      <w:szCs w:val="20"/>
                                    </w:rPr>
                                  </w:pPr>
                                </w:p>
                              </w:txbxContent>
                            </wps:txbx>
                            <wps:bodyPr rot="0" spcFirstLastPara="0" vertOverflow="overflow" horzOverflow="overflow" vert="horz" wrap="square" lIns="108000" tIns="108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4F4B25" id="Rektangel: rundade hörn 2009149531" o:spid="_x0000_s1026" style="position:absolute;margin-left:3.9pt;margin-top:337.75pt;width:273.85pt;height:110.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" fillcolor="#feeeeb" stroked="f" strokeweight="1pt">
                      <v:stroke joinstyle="miter"/>
                      <v:textbox inset="3mm,3mm,2mm,2mm">
                        <w:txbxContent>
                          <w:p w14:paraId="72FC098B" w14:textId="253E33BC" w:rsidR="00DE0725" w:rsidRPr="00F57E4F" w:rsidRDefault="00DE0725" w:rsidP="00DE0725">
                            <w:pPr>
                              <w:pStyle w:val="Normalwebb"/>
                              <w:spacing w:before="0" w:beforeAutospacing="0" w:after="120" w:afterAutospacing="0"/>
                              <w:rPr>
                                <w:color w:val="404040" w:themeColor="text1" w:themeTint="BF"/>
                                <w:sz w:val="20"/>
                                <w:szCs w:val="20"/>
                              </w:rPr>
                            </w:pPr>
                            <w:r w:rsidRPr="0094745F">
                              <w:rPr>
                                <w:rFonts w:ascii="Arial" w:eastAsia="+mn-ea" w:hAnsi="Arial" w:cs="+mn-cs"/>
                                <w:b/>
                                <w:bCs/>
                                <w:color w:val="404040" w:themeColor="text1" w:themeTint="BF"/>
                                <w:kern w:val="24"/>
                                <w:sz w:val="20"/>
                                <w:szCs w:val="20"/>
                              </w:rPr>
                              <w:t xml:space="preserve">Datum: </w:t>
                            </w:r>
                            <w:r w:rsidR="00F57E4F">
                              <w:rPr>
                                <w:rFonts w:ascii="Arial" w:eastAsia="+mn-ea" w:hAnsi="Arial" w:cs="+mn-cs"/>
                                <w:color w:val="404040" w:themeColor="text1" w:themeTint="BF"/>
                                <w:kern w:val="24"/>
                                <w:sz w:val="20"/>
                                <w:szCs w:val="20"/>
                              </w:rPr>
                              <w:t xml:space="preserve">Kursen startar </w:t>
                            </w:r>
                            <w:r w:rsidR="008F2051">
                              <w:rPr>
                                <w:rFonts w:ascii="Arial" w:eastAsia="+mn-ea" w:hAnsi="Arial" w:cs="+mn-cs"/>
                                <w:color w:val="404040" w:themeColor="text1" w:themeTint="BF"/>
                                <w:kern w:val="24"/>
                                <w:sz w:val="20"/>
                                <w:szCs w:val="20"/>
                              </w:rPr>
                              <w:t>15 september</w:t>
                            </w:r>
                            <w:r w:rsidR="00F57E4F">
                              <w:rPr>
                                <w:rFonts w:ascii="Arial" w:eastAsia="+mn-ea" w:hAnsi="Arial" w:cs="+mn-cs"/>
                                <w:color w:val="404040" w:themeColor="text1" w:themeTint="BF"/>
                                <w:kern w:val="24"/>
                                <w:sz w:val="20"/>
                                <w:szCs w:val="20"/>
                              </w:rPr>
                              <w:t xml:space="preserve"> och pågår fram </w:t>
                            </w:r>
                            <w:r w:rsidR="008F2051">
                              <w:rPr>
                                <w:rFonts w:ascii="Arial" w:eastAsia="+mn-ea" w:hAnsi="Arial" w:cs="+mn-cs"/>
                                <w:color w:val="404040" w:themeColor="text1" w:themeTint="BF"/>
                                <w:kern w:val="24"/>
                                <w:sz w:val="20"/>
                                <w:szCs w:val="20"/>
                              </w:rPr>
                              <w:t>5 december 2025.</w:t>
                            </w:r>
                          </w:p>
                          <w:p w14:paraId="4A07180D" w14:textId="7B17B902" w:rsidR="00DE0725" w:rsidRPr="00F57E4F" w:rsidRDefault="00DE0725" w:rsidP="00DE0725">
                            <w:pPr>
                              <w:pStyle w:val="Normalwebb"/>
                              <w:spacing w:before="0" w:beforeAutospacing="0" w:after="120" w:afterAutospacing="0"/>
                              <w:rPr>
                                <w:color w:val="404040" w:themeColor="text1" w:themeTint="BF"/>
                                <w:sz w:val="20"/>
                                <w:szCs w:val="20"/>
                              </w:rPr>
                            </w:pPr>
                            <w:r w:rsidRPr="0094745F">
                              <w:rPr>
                                <w:rFonts w:ascii="Arial" w:eastAsia="+mn-ea" w:hAnsi="Arial" w:cs="+mn-cs"/>
                                <w:b/>
                                <w:bCs/>
                                <w:color w:val="404040" w:themeColor="text1" w:themeTint="BF"/>
                                <w:kern w:val="24"/>
                                <w:sz w:val="20"/>
                                <w:szCs w:val="20"/>
                              </w:rPr>
                              <w:t xml:space="preserve">Plats: </w:t>
                            </w:r>
                            <w:r w:rsidR="00926FCD" w:rsidRPr="008F2051">
                              <w:rPr>
                                <w:rFonts w:ascii="Arial" w:eastAsia="+mn-ea" w:hAnsi="Arial" w:cs="+mn-cs"/>
                                <w:color w:val="404040" w:themeColor="text1" w:themeTint="BF"/>
                                <w:kern w:val="24"/>
                                <w:sz w:val="20"/>
                                <w:szCs w:val="20"/>
                              </w:rPr>
                              <w:t>Kursen ges digitalt via lärplattformen Canvas och</w:t>
                            </w:r>
                            <w:r w:rsidR="00926FCD">
                              <w:rPr>
                                <w:rFonts w:ascii="Arial" w:eastAsia="+mn-ea" w:hAnsi="Arial" w:cs="+mn-cs"/>
                                <w:color w:val="404040" w:themeColor="text1" w:themeTint="BF"/>
                                <w:kern w:val="24"/>
                                <w:sz w:val="20"/>
                                <w:szCs w:val="20"/>
                              </w:rPr>
                              <w:t xml:space="preserve"> </w:t>
                            </w:r>
                            <w:r w:rsidR="00926FCD" w:rsidRPr="008F2051">
                              <w:rPr>
                                <w:rFonts w:ascii="Arial" w:eastAsia="+mn-ea" w:hAnsi="Arial" w:cs="+mn-cs"/>
                                <w:color w:val="404040" w:themeColor="text1" w:themeTint="BF"/>
                                <w:kern w:val="24"/>
                                <w:sz w:val="20"/>
                                <w:szCs w:val="20"/>
                              </w:rPr>
                              <w:t>videokommunikationstjänsten Zoom</w:t>
                            </w:r>
                            <w:r w:rsidR="00926FCD">
                              <w:rPr>
                                <w:rFonts w:ascii="Arial" w:eastAsia="+mn-ea" w:hAnsi="Arial" w:cs="+mn-cs"/>
                                <w:color w:val="404040" w:themeColor="text1" w:themeTint="BF"/>
                                <w:kern w:val="24"/>
                                <w:sz w:val="20"/>
                                <w:szCs w:val="20"/>
                              </w:rPr>
                              <w:t>.</w:t>
                            </w:r>
                          </w:p>
                          <w:p w14:paraId="0D327C9F" w14:textId="271C427C" w:rsidR="00DE0725" w:rsidRDefault="00DE0725" w:rsidP="00DE0725">
                            <w:pPr>
                              <w:pStyle w:val="Normalwebb"/>
                              <w:spacing w:before="0" w:beforeAutospacing="0" w:after="120" w:afterAutospacing="0"/>
                              <w:rPr>
                                <w:rFonts w:ascii="Arial" w:eastAsia="+mn-ea" w:hAnsi="Arial" w:cs="+mn-cs"/>
                                <w:color w:val="404040" w:themeColor="text1" w:themeTint="BF"/>
                                <w:kern w:val="24"/>
                                <w:sz w:val="20"/>
                                <w:szCs w:val="20"/>
                              </w:rPr>
                            </w:pPr>
                            <w:r w:rsidRPr="0094745F">
                              <w:rPr>
                                <w:rFonts w:ascii="Arial" w:eastAsia="+mn-ea" w:hAnsi="Arial" w:cs="+mn-cs"/>
                                <w:b/>
                                <w:bCs/>
                                <w:color w:val="404040" w:themeColor="text1" w:themeTint="BF"/>
                                <w:kern w:val="24"/>
                                <w:sz w:val="20"/>
                                <w:szCs w:val="20"/>
                              </w:rPr>
                              <w:t xml:space="preserve">Pris: </w:t>
                            </w:r>
                            <w:r w:rsidR="008F2051">
                              <w:rPr>
                                <w:rFonts w:ascii="Arial" w:eastAsia="+mn-ea" w:hAnsi="Arial" w:cs="+mn-cs"/>
                                <w:color w:val="404040" w:themeColor="text1" w:themeTint="BF"/>
                                <w:kern w:val="24"/>
                                <w:sz w:val="20"/>
                                <w:szCs w:val="20"/>
                              </w:rPr>
                              <w:t>16 500 SEK, exkl. moms.</w:t>
                            </w:r>
                            <w:r w:rsidR="00F57E4F">
                              <w:rPr>
                                <w:rFonts w:ascii="Arial" w:eastAsia="+mn-ea" w:hAnsi="Arial" w:cs="+mn-cs"/>
                                <w:color w:val="404040" w:themeColor="text1" w:themeTint="BF"/>
                                <w:kern w:val="24"/>
                                <w:sz w:val="20"/>
                                <w:szCs w:val="20"/>
                              </w:rPr>
                              <w:t xml:space="preserve"> </w:t>
                            </w:r>
                            <w:r w:rsidR="00926FCD" w:rsidRPr="00926FCD">
                              <w:rPr>
                                <w:rFonts w:ascii="Arial" w:eastAsia="+mn-ea" w:hAnsi="Arial" w:cs="+mn-cs"/>
                                <w:color w:val="404040" w:themeColor="text1" w:themeTint="BF"/>
                                <w:kern w:val="24"/>
                                <w:sz w:val="20"/>
                                <w:szCs w:val="20"/>
                              </w:rPr>
                              <w:t>Kurslitteratur ingår ej i priset.</w:t>
                            </w:r>
                          </w:p>
                          <w:p w14:paraId="64E3A7B1" w14:textId="1F910DCD" w:rsidR="00DE0725" w:rsidRPr="0094745F" w:rsidRDefault="00DE0725" w:rsidP="00DE0725">
                            <w:pPr>
                              <w:pStyle w:val="Normalwebb"/>
                              <w:spacing w:before="0" w:beforeAutospacing="0" w:after="120" w:afterAutospacing="0"/>
                              <w:rPr>
                                <w:color w:val="404040" w:themeColor="text1" w:themeTint="BF"/>
                                <w:sz w:val="20"/>
                                <w:szCs w:val="20"/>
                              </w:rPr>
                            </w:pPr>
                          </w:p>
                        </w:txbxContent>
                      </v:textbox>
                      <w10:wrap anchorx="margin"/>
                    </v:roundrect>
                  </w:pict>
                </mc:Fallback>
              </mc:AlternateContent>
            </w:r>
          </w:p>
        </w:tc>
        <w:tc>
          <w:tcPr>
            <w:tcW w:w="5216" w:type="dxa"/>
          </w:tcPr>
          <w:p w14:paraId="7808E368" w14:textId="77777777" w:rsidR="008F2051" w:rsidRPr="00DE0725" w:rsidRDefault="008F2051" w:rsidP="008F2051">
            <w:pPr>
              <w:pStyle w:val="Rubrik2"/>
            </w:pPr>
            <w:r w:rsidRPr="00DE0725">
              <w:t>Kursupplägg</w:t>
            </w:r>
          </w:p>
          <w:p w14:paraId="49E34036" w14:textId="27601325" w:rsidR="008F2051" w:rsidRPr="007256DB" w:rsidRDefault="008F2051" w:rsidP="007256DB">
            <w:pPr>
              <w:pStyle w:val="Rubrik2"/>
              <w:spacing w:after="100" w:afterAutospacing="1" w:line="240" w:lineRule="auto"/>
              <w:rPr>
                <w:rFonts w:cs="Frutiger-Light"/>
                <w:bCs w:val="0"/>
                <w:iCs w:val="0"/>
                <w:color w:val="auto"/>
                <w:sz w:val="18"/>
                <w:szCs w:val="20"/>
                <w:lang w:eastAsia="sv-SE"/>
              </w:rPr>
            </w:pPr>
            <w:r w:rsidRPr="008F2051">
              <w:rPr>
                <w:rFonts w:cs="Frutiger-Light"/>
                <w:bCs w:val="0"/>
                <w:iCs w:val="0"/>
                <w:color w:val="auto"/>
                <w:sz w:val="18"/>
                <w:szCs w:val="20"/>
                <w:lang w:eastAsia="sv-SE"/>
              </w:rPr>
              <w:t xml:space="preserve">Kursen genomförs på </w:t>
            </w:r>
            <w:r w:rsidR="007256DB">
              <w:rPr>
                <w:rFonts w:cs="Frutiger-Light"/>
                <w:bCs w:val="0"/>
                <w:iCs w:val="0"/>
                <w:color w:val="auto"/>
                <w:sz w:val="18"/>
                <w:szCs w:val="20"/>
                <w:lang w:eastAsia="sv-SE"/>
              </w:rPr>
              <w:t xml:space="preserve">kvartsfart och är nätbaserad. </w:t>
            </w:r>
            <w:r w:rsidR="007256DB">
              <w:rPr>
                <w:rFonts w:cs="Frutiger-Light"/>
                <w:bCs w:val="0"/>
                <w:iCs w:val="0"/>
                <w:color w:val="auto"/>
                <w:sz w:val="18"/>
                <w:szCs w:val="20"/>
                <w:lang w:eastAsia="sv-SE"/>
              </w:rPr>
              <w:br/>
            </w:r>
            <w:r w:rsidRPr="008F2051">
              <w:rPr>
                <w:rFonts w:cs="Frutiger-Light"/>
                <w:bCs w:val="0"/>
                <w:iCs w:val="0"/>
                <w:color w:val="auto"/>
                <w:sz w:val="18"/>
                <w:szCs w:val="20"/>
                <w:lang w:eastAsia="sv-SE"/>
              </w:rPr>
              <w:t>Undervisningen utgår från ett kollaborativt synsätt på lärande där arbetsformerna ger förutsättning för att studenterna aktivt tar ansvar för sitt lärande. De arbetsformer som används är individuella uppgifter, grupparbeten, seminarier och föreläsningar</w:t>
            </w:r>
            <w:r>
              <w:rPr>
                <w:rFonts w:cs="Frutiger-Light"/>
                <w:bCs w:val="0"/>
                <w:iCs w:val="0"/>
                <w:color w:val="auto"/>
                <w:sz w:val="18"/>
                <w:szCs w:val="20"/>
                <w:lang w:eastAsia="sv-SE"/>
              </w:rPr>
              <w:t>.</w:t>
            </w:r>
            <w:r w:rsidR="007256DB">
              <w:rPr>
                <w:rFonts w:cs="Frutiger-Light"/>
                <w:bCs w:val="0"/>
                <w:iCs w:val="0"/>
                <w:color w:val="auto"/>
                <w:sz w:val="18"/>
                <w:szCs w:val="20"/>
                <w:lang w:eastAsia="sv-SE"/>
              </w:rPr>
              <w:br/>
            </w:r>
            <w:r w:rsidRPr="008F2051">
              <w:rPr>
                <w:rFonts w:cs="Frutiger-Light"/>
                <w:sz w:val="18"/>
                <w:szCs w:val="20"/>
                <w:lang w:eastAsia="sv-SE"/>
              </w:rPr>
              <w:t>Examinationen sker genom skriftliga inlämningsuppgifter och gruppredovisningar.</w:t>
            </w:r>
          </w:p>
          <w:p w14:paraId="75BFB077" w14:textId="017EE50C" w:rsidR="008F2051" w:rsidRDefault="008F2051" w:rsidP="007256DB">
            <w:pPr>
              <w:pStyle w:val="Rubrik2"/>
              <w:spacing w:line="240" w:lineRule="auto"/>
              <w:rPr>
                <w:sz w:val="22"/>
                <w:szCs w:val="22"/>
              </w:rPr>
            </w:pPr>
            <w:r>
              <w:t>Målgrupp</w:t>
            </w:r>
          </w:p>
          <w:p w14:paraId="6874600F" w14:textId="442792DC" w:rsidR="007256DB" w:rsidRPr="007256DB" w:rsidRDefault="008F2051" w:rsidP="007256DB">
            <w:pPr>
              <w:pStyle w:val="Rubrik2"/>
              <w:spacing w:before="60" w:after="100" w:afterAutospacing="1" w:line="240" w:lineRule="auto"/>
              <w:rPr>
                <w:rFonts w:eastAsia="+mn-ea"/>
                <w:kern w:val="24"/>
                <w:sz w:val="18"/>
                <w:szCs w:val="18"/>
              </w:rPr>
            </w:pPr>
            <w:r>
              <w:rPr>
                <w:rFonts w:cs="Frutiger-Light"/>
                <w:bCs w:val="0"/>
                <w:iCs w:val="0"/>
                <w:color w:val="auto"/>
                <w:sz w:val="18"/>
                <w:szCs w:val="20"/>
                <w:lang w:eastAsia="sv-SE"/>
              </w:rPr>
              <w:t>S</w:t>
            </w:r>
            <w:r w:rsidRPr="008F2051">
              <w:rPr>
                <w:rFonts w:cs="Frutiger-Light"/>
                <w:bCs w:val="0"/>
                <w:iCs w:val="0"/>
                <w:color w:val="auto"/>
                <w:sz w:val="18"/>
                <w:szCs w:val="20"/>
                <w:lang w:eastAsia="sv-SE"/>
              </w:rPr>
              <w:t>juksköterska eller undersköterska och har erfarenhet av ERCP och annan endoskopi.</w:t>
            </w:r>
            <w:r w:rsidR="007256DB">
              <w:rPr>
                <w:rFonts w:cs="Frutiger-Light"/>
                <w:bCs w:val="0"/>
                <w:iCs w:val="0"/>
                <w:color w:val="auto"/>
                <w:sz w:val="18"/>
                <w:szCs w:val="20"/>
                <w:lang w:eastAsia="sv-SE"/>
              </w:rPr>
              <w:br/>
            </w:r>
            <w:r w:rsidR="007256DB">
              <w:rPr>
                <w:rFonts w:cs="Frutiger-Light"/>
                <w:bCs w:val="0"/>
                <w:iCs w:val="0"/>
                <w:color w:val="auto"/>
                <w:sz w:val="18"/>
                <w:szCs w:val="20"/>
                <w:lang w:eastAsia="sv-SE"/>
              </w:rPr>
              <w:br/>
            </w:r>
            <w:r w:rsidR="00DE0725" w:rsidRPr="00165580">
              <w:t>Mer information</w:t>
            </w:r>
            <w:r w:rsidR="00DE0725" w:rsidRPr="00ED549C">
              <w:rPr>
                <w:sz w:val="28"/>
              </w:rPr>
              <w:t xml:space="preserve"> </w:t>
            </w:r>
            <w:r w:rsidR="007256DB">
              <w:rPr>
                <w:sz w:val="28"/>
              </w:rPr>
              <w:br/>
            </w:r>
            <w:r w:rsidR="00DE0725" w:rsidRPr="007256DB">
              <w:rPr>
                <w:b/>
                <w:color w:val="auto"/>
                <w:sz w:val="20"/>
              </w:rPr>
              <w:t>För mer information om kursen och anmälan</w:t>
            </w:r>
            <w:r w:rsidR="00DB1562" w:rsidRPr="007256DB">
              <w:rPr>
                <w:color w:val="auto"/>
                <w:sz w:val="20"/>
              </w:rPr>
              <w:t>:</w:t>
            </w:r>
            <w:r w:rsidR="007256DB">
              <w:rPr>
                <w:color w:val="auto"/>
                <w:sz w:val="22"/>
              </w:rPr>
              <w:br/>
            </w:r>
            <w:r w:rsidR="00E77FFC" w:rsidRPr="007256DB">
              <w:rPr>
                <w:rFonts w:eastAsia="+mn-ea"/>
                <w:noProof/>
                <w:color w:val="auto"/>
                <w:kern w:val="24"/>
                <w:sz w:val="18"/>
                <w:szCs w:val="18"/>
              </w:rPr>
              <w:t>Erik Pettersson</w:t>
            </w:r>
            <w:r w:rsidR="00DE0725" w:rsidRPr="007256DB">
              <w:rPr>
                <w:rFonts w:eastAsia="+mn-ea"/>
                <w:noProof/>
                <w:color w:val="auto"/>
                <w:kern w:val="24"/>
                <w:sz w:val="18"/>
                <w:szCs w:val="18"/>
              </w:rPr>
              <w:t>,</w:t>
            </w:r>
            <w:r w:rsidR="00DE0725" w:rsidRPr="007256DB">
              <w:rPr>
                <w:rFonts w:eastAsia="+mn-ea"/>
                <w:color w:val="auto"/>
                <w:kern w:val="24"/>
                <w:sz w:val="18"/>
                <w:szCs w:val="18"/>
              </w:rPr>
              <w:t xml:space="preserve"> projekt</w:t>
            </w:r>
            <w:r w:rsidR="00E77FFC" w:rsidRPr="007256DB">
              <w:rPr>
                <w:rFonts w:eastAsia="+mn-ea"/>
                <w:color w:val="auto"/>
                <w:kern w:val="24"/>
                <w:sz w:val="18"/>
                <w:szCs w:val="18"/>
              </w:rPr>
              <w:t>koordinator</w:t>
            </w:r>
            <w:r w:rsidR="00DE0725" w:rsidRPr="007256DB">
              <w:rPr>
                <w:rFonts w:eastAsia="+mn-ea"/>
                <w:color w:val="auto"/>
                <w:kern w:val="24"/>
                <w:sz w:val="18"/>
                <w:szCs w:val="18"/>
              </w:rPr>
              <w:br/>
              <w:t xml:space="preserve">Karolinska Institutet Uppdragsutbildning </w:t>
            </w:r>
            <w:r w:rsidR="00DE0725" w:rsidRPr="007256DB">
              <w:rPr>
                <w:rFonts w:eastAsia="+mn-ea"/>
                <w:color w:val="auto"/>
                <w:kern w:val="24"/>
                <w:sz w:val="18"/>
                <w:szCs w:val="18"/>
              </w:rPr>
              <w:br/>
              <w:t>E-post:</w:t>
            </w:r>
            <w:r w:rsidR="00DE0725">
              <w:rPr>
                <w:rFonts w:eastAsia="+mn-ea"/>
                <w:kern w:val="24"/>
                <w:sz w:val="18"/>
                <w:szCs w:val="18"/>
              </w:rPr>
              <w:t xml:space="preserve"> </w:t>
            </w:r>
            <w:hyperlink r:id="rId10" w:history="1">
              <w:r w:rsidR="00E77FFC" w:rsidRPr="008423E2">
                <w:rPr>
                  <w:rStyle w:val="Hyperlnk"/>
                  <w:rFonts w:eastAsia="+mn-ea"/>
                  <w:kern w:val="24"/>
                  <w:sz w:val="18"/>
                  <w:szCs w:val="18"/>
                </w:rPr>
                <w:t>erik.pettersson.2@ki.se</w:t>
              </w:r>
            </w:hyperlink>
            <w:r w:rsidR="00E77FFC">
              <w:rPr>
                <w:rFonts w:eastAsia="+mn-ea"/>
                <w:kern w:val="24"/>
                <w:sz w:val="18"/>
                <w:szCs w:val="18"/>
              </w:rPr>
              <w:t xml:space="preserve"> </w:t>
            </w:r>
            <w:r w:rsidR="007256DB">
              <w:rPr>
                <w:rFonts w:eastAsia="+mn-ea"/>
                <w:kern w:val="24"/>
                <w:sz w:val="18"/>
                <w:szCs w:val="18"/>
              </w:rPr>
              <w:br/>
            </w:r>
            <w:r w:rsidR="007256DB">
              <w:rPr>
                <w:rFonts w:eastAsia="+mn-ea"/>
                <w:kern w:val="24"/>
                <w:sz w:val="18"/>
                <w:szCs w:val="18"/>
              </w:rPr>
              <w:br/>
            </w:r>
            <w:r w:rsidR="007256DB" w:rsidRPr="007256DB">
              <w:rPr>
                <w:rFonts w:eastAsia="+mn-ea" w:cs="+mn-cs"/>
                <w:b/>
                <w:color w:val="auto"/>
                <w:kern w:val="24"/>
                <w:sz w:val="18"/>
                <w:szCs w:val="18"/>
              </w:rPr>
              <w:t>Kursansvariga:</w:t>
            </w:r>
            <w:r w:rsidR="007256DB">
              <w:rPr>
                <w:rFonts w:eastAsia="+mn-ea" w:cs="+mn-cs"/>
                <w:kern w:val="24"/>
                <w:sz w:val="18"/>
                <w:szCs w:val="18"/>
              </w:rPr>
              <w:br/>
            </w:r>
            <w:r w:rsidR="007256DB" w:rsidRPr="007256DB">
              <w:rPr>
                <w:rFonts w:eastAsia="+mn-ea" w:cs="+mn-cs"/>
                <w:color w:val="auto"/>
                <w:kern w:val="24"/>
                <w:sz w:val="18"/>
                <w:szCs w:val="18"/>
              </w:rPr>
              <w:t>Lene Florén Pihlsten, leg röntgensjuksköterska</w:t>
            </w:r>
            <w:r w:rsidR="007256DB">
              <w:rPr>
                <w:rFonts w:eastAsia="+mn-ea" w:cs="+mn-cs"/>
                <w:kern w:val="24"/>
                <w:sz w:val="18"/>
                <w:szCs w:val="18"/>
              </w:rPr>
              <w:br/>
            </w:r>
            <w:r w:rsidR="007256DB" w:rsidRPr="007256DB">
              <w:rPr>
                <w:rFonts w:eastAsia="+mn-ea" w:cs="+mn-cs"/>
                <w:color w:val="auto"/>
                <w:kern w:val="24"/>
                <w:sz w:val="18"/>
                <w:szCs w:val="18"/>
              </w:rPr>
              <w:t>Epost:</w:t>
            </w:r>
            <w:r w:rsidR="007256DB">
              <w:rPr>
                <w:rFonts w:eastAsia="+mn-ea" w:cs="+mn-cs"/>
                <w:kern w:val="24"/>
                <w:sz w:val="18"/>
                <w:szCs w:val="18"/>
              </w:rPr>
              <w:t xml:space="preserve"> </w:t>
            </w:r>
            <w:hyperlink r:id="rId11" w:history="1">
              <w:r w:rsidR="007256DB" w:rsidRPr="006932EC">
                <w:rPr>
                  <w:rStyle w:val="Hyperlnk"/>
                  <w:rFonts w:cs="+mn-cs"/>
                  <w:kern w:val="24"/>
                  <w:sz w:val="18"/>
                  <w:szCs w:val="18"/>
                </w:rPr>
                <w:t>lene.floren-pihlsten@regionstockholm.se</w:t>
              </w:r>
            </w:hyperlink>
            <w:r w:rsidR="007256DB">
              <w:rPr>
                <w:rFonts w:eastAsia="+mn-ea" w:cs="+mn-cs"/>
                <w:kern w:val="24"/>
                <w:sz w:val="18"/>
                <w:szCs w:val="18"/>
              </w:rPr>
              <w:br/>
            </w:r>
            <w:r w:rsidR="007256DB" w:rsidRPr="007256DB">
              <w:rPr>
                <w:rFonts w:eastAsia="+mn-ea" w:cs="+mn-cs"/>
                <w:color w:val="auto"/>
                <w:kern w:val="24"/>
                <w:sz w:val="18"/>
                <w:szCs w:val="18"/>
              </w:rPr>
              <w:t>Erik von Seth, Specialistläkare Gastroenterologi/ERCP</w:t>
            </w:r>
            <w:r w:rsidR="007256DB">
              <w:rPr>
                <w:rFonts w:eastAsia="+mn-ea" w:cs="+mn-cs"/>
                <w:kern w:val="24"/>
                <w:sz w:val="18"/>
                <w:szCs w:val="18"/>
              </w:rPr>
              <w:br/>
            </w:r>
            <w:r w:rsidR="007256DB" w:rsidRPr="007256DB">
              <w:rPr>
                <w:rFonts w:eastAsia="+mn-ea" w:cs="+mn-cs"/>
                <w:color w:val="auto"/>
                <w:kern w:val="24"/>
                <w:sz w:val="18"/>
                <w:szCs w:val="18"/>
              </w:rPr>
              <w:t xml:space="preserve">Epost: </w:t>
            </w:r>
            <w:hyperlink r:id="rId12" w:history="1">
              <w:r w:rsidR="007256DB" w:rsidRPr="006932EC">
                <w:rPr>
                  <w:rStyle w:val="Hyperlnk"/>
                  <w:rFonts w:cs="+mn-cs"/>
                  <w:kern w:val="24"/>
                  <w:sz w:val="18"/>
                  <w:szCs w:val="18"/>
                </w:rPr>
                <w:t>erik.von.seth@ki.se</w:t>
              </w:r>
            </w:hyperlink>
          </w:p>
          <w:p w14:paraId="011A3CA5" w14:textId="1DFDC082" w:rsidR="00DE0725" w:rsidRPr="00DE0725" w:rsidRDefault="00DE0725" w:rsidP="00DE0725">
            <w:pPr>
              <w:pStyle w:val="Default"/>
              <w:rPr>
                <w:rFonts w:cs="Frutiger-Light"/>
                <w:color w:val="auto"/>
                <w:kern w:val="2"/>
                <w:sz w:val="18"/>
                <w:szCs w:val="20"/>
                <w14:ligatures w14:val="standardContextual"/>
              </w:rPr>
            </w:pPr>
            <w:r w:rsidRPr="00DE0725">
              <w:rPr>
                <w:rFonts w:cs="Frutiger-Light"/>
                <w:color w:val="auto"/>
                <w:kern w:val="2"/>
                <w:sz w:val="18"/>
                <w:szCs w:val="20"/>
                <w14:ligatures w14:val="standardContextual"/>
              </w:rPr>
              <w:t>Kursen ges som uppdragsutbildning</w:t>
            </w:r>
            <w:r>
              <w:rPr>
                <w:rFonts w:cs="Frutiger-Light"/>
                <w:color w:val="auto"/>
                <w:kern w:val="2"/>
                <w:sz w:val="18"/>
                <w:szCs w:val="20"/>
                <w14:ligatures w14:val="standardContextual"/>
              </w:rPr>
              <w:t xml:space="preserve">. För att gå kursen behöver du en arbetsgivare som står bakom din anmälan och kursavgiften. För mer information om uppdragsutbildning: </w:t>
            </w:r>
            <w:hyperlink r:id="rId13" w:history="1">
              <w:r w:rsidRPr="00D9588A">
                <w:rPr>
                  <w:rStyle w:val="Hyperlnk"/>
                  <w:rFonts w:cs="Frutiger-Light"/>
                  <w:kern w:val="2"/>
                  <w:sz w:val="18"/>
                  <w:szCs w:val="20"/>
                  <w14:ligatures w14:val="standardContextual"/>
                </w:rPr>
                <w:t>http://ki.se/uppdragsutbildning</w:t>
              </w:r>
            </w:hyperlink>
          </w:p>
          <w:p w14:paraId="797E2366" w14:textId="428A28B1" w:rsidR="00DE0725" w:rsidRDefault="00DE0725" w:rsidP="00DE0725">
            <w:pPr>
              <w:pStyle w:val="Normalwebb"/>
              <w:spacing w:before="120" w:beforeAutospacing="0" w:after="0" w:afterAutospacing="0"/>
            </w:pPr>
          </w:p>
          <w:p w14:paraId="4B97ADE8" w14:textId="61D42FFE" w:rsidR="00DE0725" w:rsidRPr="00DE0725" w:rsidRDefault="00DE0725" w:rsidP="00DE0725">
            <w:pPr>
              <w:pStyle w:val="Punktlista"/>
              <w:numPr>
                <w:ilvl w:val="0"/>
                <w:numId w:val="0"/>
              </w:numPr>
              <w:rPr>
                <w:rFonts w:cs="Arial"/>
                <w:b/>
                <w:bCs/>
                <w:sz w:val="48"/>
                <w:szCs w:val="48"/>
              </w:rPr>
            </w:pPr>
          </w:p>
        </w:tc>
      </w:tr>
    </w:tbl>
    <w:p w14:paraId="4FB2ACE4" w14:textId="796E5BF0" w:rsidR="00287C7A" w:rsidRPr="00DE0725" w:rsidRDefault="00287C7A" w:rsidP="008F2051"/>
    <w:sectPr w:rsidR="00287C7A" w:rsidRPr="00DE0725" w:rsidSect="00D4788D">
      <w:footerReference w:type="default" r:id="rId14"/>
      <w:headerReference w:type="first" r:id="rId15"/>
      <w:footerReference w:type="first" r:id="rId16"/>
      <w:pgSz w:w="11906" w:h="16838" w:code="9"/>
      <w:pgMar w:top="425" w:right="720" w:bottom="1843" w:left="720" w:header="142"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6E39F" w14:textId="77777777" w:rsidR="008D2DC9" w:rsidRDefault="008D2DC9" w:rsidP="00287C7A">
      <w:pPr>
        <w:spacing w:after="0" w:line="240" w:lineRule="auto"/>
      </w:pPr>
      <w:r>
        <w:separator/>
      </w:r>
    </w:p>
  </w:endnote>
  <w:endnote w:type="continuationSeparator" w:id="0">
    <w:p w14:paraId="18618593" w14:textId="77777777" w:rsidR="008D2DC9" w:rsidRDefault="008D2DC9" w:rsidP="00287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D72F" w14:textId="2EFFED09" w:rsidR="00287C7A" w:rsidRDefault="007716A3">
    <w:pPr>
      <w:pStyle w:val="Sidfot"/>
    </w:pPr>
    <w:r>
      <w:rPr>
        <w:noProof/>
        <w:lang w:eastAsia="sv-SE"/>
      </w:rPr>
      <mc:AlternateContent>
        <mc:Choice Requires="wps">
          <w:drawing>
            <wp:anchor distT="0" distB="0" distL="114300" distR="114300" simplePos="0" relativeHeight="251663360" behindDoc="0" locked="0" layoutInCell="1" allowOverlap="0" wp14:anchorId="64B9A114" wp14:editId="4EA86179">
              <wp:simplePos x="0" y="0"/>
              <wp:positionH relativeFrom="margin">
                <wp:posOffset>0</wp:posOffset>
              </wp:positionH>
              <wp:positionV relativeFrom="bottomMargin">
                <wp:posOffset>36195</wp:posOffset>
              </wp:positionV>
              <wp:extent cx="6840000" cy="0"/>
              <wp:effectExtent l="0" t="38100" r="56515" b="38100"/>
              <wp:wrapNone/>
              <wp:docPr id="7" name="Rak koppling 7"/>
              <wp:cNvGraphicFramePr/>
              <a:graphic xmlns:a="http://schemas.openxmlformats.org/drawingml/2006/main">
                <a:graphicData uri="http://schemas.microsoft.com/office/word/2010/wordprocessingShape">
                  <wps:wsp>
                    <wps:cNvCnPr/>
                    <wps:spPr>
                      <a:xfrm>
                        <a:off x="0" y="0"/>
                        <a:ext cx="6840000" cy="0"/>
                      </a:xfrm>
                      <a:prstGeom prst="line">
                        <a:avLst/>
                      </a:prstGeom>
                      <a:ln w="76200">
                        <a:solidFill>
                          <a:srgbClr val="4F043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5932F" id="Rak koppling 7"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 from="0,2.85pt" to="538.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" o:allowoverlap="f" strokecolor="#4f0433" strokeweight="6pt">
              <v:stroke joinstyle="miter"/>
              <w10:wrap anchorx="margin" anchory="margin"/>
            </v:line>
          </w:pict>
        </mc:Fallback>
      </mc:AlternateContent>
    </w:r>
    <w:r w:rsidR="0078717E" w:rsidRPr="00CC2634">
      <w:rPr>
        <w:noProof/>
        <w:lang w:eastAsia="sv-SE"/>
      </w:rPr>
      <w:drawing>
        <wp:anchor distT="0" distB="0" distL="114300" distR="114300" simplePos="0" relativeHeight="251700224" behindDoc="0" locked="0" layoutInCell="1" allowOverlap="1" wp14:anchorId="0CC76456" wp14:editId="363B2BAA">
          <wp:simplePos x="0" y="0"/>
          <wp:positionH relativeFrom="margin">
            <wp:posOffset>-144780</wp:posOffset>
          </wp:positionH>
          <wp:positionV relativeFrom="paragraph">
            <wp:posOffset>-425450</wp:posOffset>
          </wp:positionV>
          <wp:extent cx="1981200" cy="989794"/>
          <wp:effectExtent l="0" t="0" r="0" b="0"/>
          <wp:wrapNone/>
          <wp:docPr id="38" name="Bildobjekt 38">
            <a:extLst xmlns:a="http://schemas.openxmlformats.org/drawingml/2006/main">
              <a:ext uri="{FF2B5EF4-FFF2-40B4-BE49-F238E27FC236}">
                <a16:creationId xmlns:a16="http://schemas.microsoft.com/office/drawing/2014/main" id="{3A4A0CB7-8179-4C75-B37D-8E9ACAD51E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Bildobjekt 37">
                    <a:extLst>
                      <a:ext uri="{FF2B5EF4-FFF2-40B4-BE49-F238E27FC236}">
                        <a16:creationId xmlns:a16="http://schemas.microsoft.com/office/drawing/2014/main" id="{3A4A0CB7-8179-4C75-B37D-8E9ACAD51EC7}"/>
                      </a:ext>
                    </a:extLst>
                  </pic:cNvPr>
                  <pic:cNvPicPr>
                    <a:picLocks noChangeAspect="1"/>
                  </pic:cNvPicPr>
                </pic:nvPicPr>
                <pic:blipFill>
                  <a:blip r:embed="rId1"/>
                  <a:stretch>
                    <a:fillRect/>
                  </a:stretch>
                </pic:blipFill>
                <pic:spPr>
                  <a:xfrm>
                    <a:off x="0" y="0"/>
                    <a:ext cx="1981200" cy="989794"/>
                  </a:xfrm>
                  <a:prstGeom prst="rect">
                    <a:avLst/>
                  </a:prstGeom>
                </pic:spPr>
              </pic:pic>
            </a:graphicData>
          </a:graphic>
          <wp14:sizeRelH relativeFrom="margin">
            <wp14:pctWidth>0</wp14:pctWidth>
          </wp14:sizeRelH>
          <wp14:sizeRelV relativeFrom="margin">
            <wp14:pctHeight>0</wp14:pctHeight>
          </wp14:sizeRelV>
        </wp:anchor>
      </w:drawing>
    </w:r>
    <w:r w:rsidR="0002780F">
      <w:rPr>
        <w:noProof/>
        <w:lang w:eastAsia="sv-SE"/>
      </w:rPr>
      <mc:AlternateContent>
        <mc:Choice Requires="wps">
          <w:drawing>
            <wp:anchor distT="0" distB="0" distL="114300" distR="114300" simplePos="0" relativeHeight="251675648" behindDoc="0" locked="0" layoutInCell="1" allowOverlap="1" wp14:anchorId="1DD2DBE0" wp14:editId="154DC826">
              <wp:simplePos x="0" y="0"/>
              <wp:positionH relativeFrom="margin">
                <wp:posOffset>3473450</wp:posOffset>
              </wp:positionH>
              <wp:positionV relativeFrom="paragraph">
                <wp:posOffset>-200025</wp:posOffset>
              </wp:positionV>
              <wp:extent cx="3397250" cy="861060"/>
              <wp:effectExtent l="0" t="0" r="0" b="0"/>
              <wp:wrapNone/>
              <wp:docPr id="22" name="Textruta 22"/>
              <wp:cNvGraphicFramePr/>
              <a:graphic xmlns:a="http://schemas.openxmlformats.org/drawingml/2006/main">
                <a:graphicData uri="http://schemas.microsoft.com/office/word/2010/wordprocessingShape">
                  <wps:wsp>
                    <wps:cNvSpPr txBox="1"/>
                    <wps:spPr>
                      <a:xfrm>
                        <a:off x="0" y="0"/>
                        <a:ext cx="3397250" cy="861060"/>
                      </a:xfrm>
                      <a:prstGeom prst="rect">
                        <a:avLst/>
                      </a:prstGeom>
                      <a:noFill/>
                      <a:ln w="6350">
                        <a:noFill/>
                      </a:ln>
                    </wps:spPr>
                    <wps:txbx>
                      <w:txbxContent>
                        <w:p w14:paraId="6B86B908" w14:textId="64A3B8D5" w:rsidR="000F73A1" w:rsidRDefault="00CC2634" w:rsidP="00CC2634">
                          <w:pPr>
                            <w:spacing w:after="0"/>
                            <w:rPr>
                              <w:rFonts w:ascii="Arial" w:hAnsi="Arial" w:cs="Arial"/>
                              <w:color w:val="404040" w:themeColor="text1" w:themeTint="BF"/>
                              <w:sz w:val="18"/>
                              <w:szCs w:val="18"/>
                            </w:rPr>
                          </w:pPr>
                          <w:r w:rsidRPr="0002780F">
                            <w:rPr>
                              <w:rFonts w:ascii="Arial" w:hAnsi="Arial" w:cs="Arial"/>
                              <w:color w:val="404040" w:themeColor="text1" w:themeTint="BF"/>
                              <w:sz w:val="18"/>
                              <w:szCs w:val="18"/>
                            </w:rPr>
                            <w:t>Karolinska Institutet Uppdragsutbildning</w:t>
                          </w:r>
                          <w:r w:rsidR="0002780F" w:rsidRPr="0002780F">
                            <w:rPr>
                              <w:rFonts w:ascii="Arial" w:hAnsi="Arial" w:cs="Arial"/>
                              <w:color w:val="404040" w:themeColor="text1" w:themeTint="BF"/>
                              <w:sz w:val="18"/>
                              <w:szCs w:val="18"/>
                            </w:rPr>
                            <w:t xml:space="preserve">, </w:t>
                          </w:r>
                          <w:r w:rsidR="000F73A1">
                            <w:rPr>
                              <w:rFonts w:ascii="Arial" w:hAnsi="Arial" w:cs="Arial"/>
                              <w:color w:val="404040" w:themeColor="text1" w:themeTint="BF"/>
                              <w:sz w:val="18"/>
                              <w:szCs w:val="18"/>
                            </w:rPr>
                            <w:t>Berzelius väg 3,</w:t>
                          </w:r>
                        </w:p>
                        <w:p w14:paraId="5680B15C" w14:textId="2C2A3D84" w:rsidR="00CC2634" w:rsidRPr="003B3E81" w:rsidRDefault="00CC2634" w:rsidP="00CC2634">
                          <w:pPr>
                            <w:spacing w:after="0"/>
                            <w:rPr>
                              <w:rFonts w:ascii="Arial" w:hAnsi="Arial" w:cs="Arial"/>
                              <w:color w:val="404040" w:themeColor="text1" w:themeTint="BF"/>
                              <w:sz w:val="18"/>
                              <w:szCs w:val="18"/>
                              <w:lang w:val="en-GB"/>
                            </w:rPr>
                          </w:pPr>
                          <w:r w:rsidRPr="003B3E81">
                            <w:rPr>
                              <w:rFonts w:ascii="Arial" w:hAnsi="Arial" w:cs="Arial"/>
                              <w:color w:val="404040" w:themeColor="text1" w:themeTint="BF"/>
                              <w:sz w:val="18"/>
                              <w:szCs w:val="18"/>
                              <w:lang w:val="en-GB"/>
                            </w:rPr>
                            <w:t>171 77 Stockholm</w:t>
                          </w:r>
                        </w:p>
                        <w:p w14:paraId="222104A5" w14:textId="2BD9DBB7" w:rsidR="00CC2634" w:rsidRPr="003B3E81" w:rsidRDefault="0002780F" w:rsidP="00CC2634">
                          <w:pPr>
                            <w:spacing w:after="0"/>
                            <w:rPr>
                              <w:rFonts w:ascii="Arial" w:hAnsi="Arial" w:cs="Arial"/>
                              <w:color w:val="404040" w:themeColor="text1" w:themeTint="BF"/>
                              <w:sz w:val="18"/>
                              <w:szCs w:val="18"/>
                              <w:lang w:val="en-GB"/>
                            </w:rPr>
                          </w:pPr>
                          <w:r w:rsidRPr="003B3E81">
                            <w:rPr>
                              <w:rFonts w:ascii="Arial" w:hAnsi="Arial" w:cs="Arial"/>
                              <w:color w:val="404040" w:themeColor="text1" w:themeTint="BF"/>
                              <w:sz w:val="18"/>
                              <w:szCs w:val="18"/>
                              <w:lang w:val="en-GB"/>
                            </w:rPr>
                            <w:t>e</w:t>
                          </w:r>
                          <w:r w:rsidR="00CC2634" w:rsidRPr="003B3E81">
                            <w:rPr>
                              <w:rFonts w:ascii="Arial" w:hAnsi="Arial" w:cs="Arial"/>
                              <w:color w:val="404040" w:themeColor="text1" w:themeTint="BF"/>
                              <w:sz w:val="18"/>
                              <w:szCs w:val="18"/>
                              <w:lang w:val="en-GB"/>
                            </w:rPr>
                            <w:t>-post: uppdragsutbildning@ki.se</w:t>
                          </w:r>
                        </w:p>
                        <w:p w14:paraId="67BBE8D5" w14:textId="77777777" w:rsidR="00CC2634" w:rsidRPr="0002780F" w:rsidRDefault="00CC2634" w:rsidP="00CC2634">
                          <w:pPr>
                            <w:spacing w:after="0"/>
                            <w:rPr>
                              <w:rFonts w:ascii="Arial" w:hAnsi="Arial" w:cs="Arial"/>
                              <w:color w:val="404040" w:themeColor="text1" w:themeTint="BF"/>
                              <w:sz w:val="18"/>
                              <w:szCs w:val="18"/>
                            </w:rPr>
                          </w:pPr>
                          <w:r w:rsidRPr="0002780F">
                            <w:rPr>
                              <w:rFonts w:ascii="Arial" w:hAnsi="Arial" w:cs="Arial"/>
                              <w:color w:val="404040" w:themeColor="text1" w:themeTint="BF"/>
                              <w:sz w:val="18"/>
                              <w:szCs w:val="18"/>
                            </w:rPr>
                            <w:t>ki.se/uppdragsutbildning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D2DBE0" id="_x0000_t202" coordsize="21600,21600" o:spt="202" path="m,l,21600r21600,l21600,xe">
              <v:stroke joinstyle="miter"/>
              <v:path gradientshapeok="t" o:connecttype="rect"/>
            </v:shapetype>
            <v:shape id="Textruta 22" o:spid="_x0000_s1027" type="#_x0000_t202" style="position:absolute;margin-left:273.5pt;margin-top:-15.75pt;width:267.5pt;height:67.8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" filled="f" stroked="f" strokeweight=".5pt">
              <v:textbox>
                <w:txbxContent>
                  <w:p w14:paraId="6B86B908" w14:textId="64A3B8D5" w:rsidR="000F73A1" w:rsidRDefault="00CC2634" w:rsidP="00CC2634">
                    <w:pPr>
                      <w:spacing w:after="0"/>
                      <w:rPr>
                        <w:rFonts w:ascii="Arial" w:hAnsi="Arial" w:cs="Arial"/>
                        <w:color w:val="404040" w:themeColor="text1" w:themeTint="BF"/>
                        <w:sz w:val="18"/>
                        <w:szCs w:val="18"/>
                      </w:rPr>
                    </w:pPr>
                    <w:r w:rsidRPr="0002780F">
                      <w:rPr>
                        <w:rFonts w:ascii="Arial" w:hAnsi="Arial" w:cs="Arial"/>
                        <w:color w:val="404040" w:themeColor="text1" w:themeTint="BF"/>
                        <w:sz w:val="18"/>
                        <w:szCs w:val="18"/>
                      </w:rPr>
                      <w:t>Karolinska Institutet Uppdragsutbildning</w:t>
                    </w:r>
                    <w:r w:rsidR="0002780F" w:rsidRPr="0002780F">
                      <w:rPr>
                        <w:rFonts w:ascii="Arial" w:hAnsi="Arial" w:cs="Arial"/>
                        <w:color w:val="404040" w:themeColor="text1" w:themeTint="BF"/>
                        <w:sz w:val="18"/>
                        <w:szCs w:val="18"/>
                      </w:rPr>
                      <w:t xml:space="preserve">, </w:t>
                    </w:r>
                    <w:r w:rsidR="000F73A1">
                      <w:rPr>
                        <w:rFonts w:ascii="Arial" w:hAnsi="Arial" w:cs="Arial"/>
                        <w:color w:val="404040" w:themeColor="text1" w:themeTint="BF"/>
                        <w:sz w:val="18"/>
                        <w:szCs w:val="18"/>
                      </w:rPr>
                      <w:t>Berzelius väg 3,</w:t>
                    </w:r>
                  </w:p>
                  <w:p w14:paraId="5680B15C" w14:textId="2C2A3D84" w:rsidR="00CC2634" w:rsidRPr="003B3E81" w:rsidRDefault="00CC2634" w:rsidP="00CC2634">
                    <w:pPr>
                      <w:spacing w:after="0"/>
                      <w:rPr>
                        <w:rFonts w:ascii="Arial" w:hAnsi="Arial" w:cs="Arial"/>
                        <w:color w:val="404040" w:themeColor="text1" w:themeTint="BF"/>
                        <w:sz w:val="18"/>
                        <w:szCs w:val="18"/>
                        <w:lang w:val="en-GB"/>
                      </w:rPr>
                    </w:pPr>
                    <w:r w:rsidRPr="003B3E81">
                      <w:rPr>
                        <w:rFonts w:ascii="Arial" w:hAnsi="Arial" w:cs="Arial"/>
                        <w:color w:val="404040" w:themeColor="text1" w:themeTint="BF"/>
                        <w:sz w:val="18"/>
                        <w:szCs w:val="18"/>
                        <w:lang w:val="en-GB"/>
                      </w:rPr>
                      <w:t>171 77 Stockholm</w:t>
                    </w:r>
                  </w:p>
                  <w:p w14:paraId="222104A5" w14:textId="2BD9DBB7" w:rsidR="00CC2634" w:rsidRPr="003B3E81" w:rsidRDefault="0002780F" w:rsidP="00CC2634">
                    <w:pPr>
                      <w:spacing w:after="0"/>
                      <w:rPr>
                        <w:rFonts w:ascii="Arial" w:hAnsi="Arial" w:cs="Arial"/>
                        <w:color w:val="404040" w:themeColor="text1" w:themeTint="BF"/>
                        <w:sz w:val="18"/>
                        <w:szCs w:val="18"/>
                        <w:lang w:val="en-GB"/>
                      </w:rPr>
                    </w:pPr>
                    <w:r w:rsidRPr="003B3E81">
                      <w:rPr>
                        <w:rFonts w:ascii="Arial" w:hAnsi="Arial" w:cs="Arial"/>
                        <w:color w:val="404040" w:themeColor="text1" w:themeTint="BF"/>
                        <w:sz w:val="18"/>
                        <w:szCs w:val="18"/>
                        <w:lang w:val="en-GB"/>
                      </w:rPr>
                      <w:t>e</w:t>
                    </w:r>
                    <w:r w:rsidR="00CC2634" w:rsidRPr="003B3E81">
                      <w:rPr>
                        <w:rFonts w:ascii="Arial" w:hAnsi="Arial" w:cs="Arial"/>
                        <w:color w:val="404040" w:themeColor="text1" w:themeTint="BF"/>
                        <w:sz w:val="18"/>
                        <w:szCs w:val="18"/>
                        <w:lang w:val="en-GB"/>
                      </w:rPr>
                      <w:t>-post: uppdragsutbildning@ki.se</w:t>
                    </w:r>
                  </w:p>
                  <w:p w14:paraId="67BBE8D5" w14:textId="77777777" w:rsidR="00CC2634" w:rsidRPr="0002780F" w:rsidRDefault="00CC2634" w:rsidP="00CC2634">
                    <w:pPr>
                      <w:spacing w:after="0"/>
                      <w:rPr>
                        <w:rFonts w:ascii="Arial" w:hAnsi="Arial" w:cs="Arial"/>
                        <w:color w:val="404040" w:themeColor="text1" w:themeTint="BF"/>
                        <w:sz w:val="18"/>
                        <w:szCs w:val="18"/>
                      </w:rPr>
                    </w:pPr>
                    <w:r w:rsidRPr="0002780F">
                      <w:rPr>
                        <w:rFonts w:ascii="Arial" w:hAnsi="Arial" w:cs="Arial"/>
                        <w:color w:val="404040" w:themeColor="text1" w:themeTint="BF"/>
                        <w:sz w:val="18"/>
                        <w:szCs w:val="18"/>
                      </w:rPr>
                      <w:t>ki.se/uppdragsutbildning</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5FFC7" w14:textId="2188ED9F" w:rsidR="00CC2634" w:rsidRDefault="00E95579">
    <w:pPr>
      <w:pStyle w:val="Sidfot"/>
    </w:pPr>
    <w:r>
      <w:rPr>
        <w:noProof/>
        <w:lang w:eastAsia="sv-SE"/>
      </w:rPr>
      <mc:AlternateContent>
        <mc:Choice Requires="wps">
          <w:drawing>
            <wp:anchor distT="0" distB="0" distL="114300" distR="114300" simplePos="0" relativeHeight="251638784" behindDoc="0" locked="0" layoutInCell="1" allowOverlap="0" wp14:anchorId="68FB2998" wp14:editId="1D3F7D2E">
              <wp:simplePos x="0" y="0"/>
              <wp:positionH relativeFrom="margin">
                <wp:posOffset>0</wp:posOffset>
              </wp:positionH>
              <wp:positionV relativeFrom="bottomMargin">
                <wp:posOffset>36195</wp:posOffset>
              </wp:positionV>
              <wp:extent cx="6840000" cy="0"/>
              <wp:effectExtent l="0" t="38100" r="56515" b="38100"/>
              <wp:wrapNone/>
              <wp:docPr id="6" name="Rak koppling 6"/>
              <wp:cNvGraphicFramePr/>
              <a:graphic xmlns:a="http://schemas.openxmlformats.org/drawingml/2006/main">
                <a:graphicData uri="http://schemas.microsoft.com/office/word/2010/wordprocessingShape">
                  <wps:wsp>
                    <wps:cNvCnPr/>
                    <wps:spPr>
                      <a:xfrm>
                        <a:off x="0" y="0"/>
                        <a:ext cx="6840000" cy="0"/>
                      </a:xfrm>
                      <a:prstGeom prst="line">
                        <a:avLst/>
                      </a:prstGeom>
                      <a:ln w="76200">
                        <a:solidFill>
                          <a:srgbClr val="4F043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7588C8" id="Rak koppling 6" o:spid="_x0000_s1026" style="position:absolute;z-index:251638784;visibility:visible;mso-wrap-style:square;mso-width-percent:0;mso-wrap-distance-left:9pt;mso-wrap-distance-top:0;mso-wrap-distance-right:9pt;mso-wrap-distance-bottom:0;mso-position-horizontal:absolute;mso-position-horizontal-relative:margin;mso-position-vertical:absolute;mso-position-vertical-relative:bottom-margin-area;mso-width-percent:0;mso-width-relative:margin" from="0,2.85pt" to="538.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" o:allowoverlap="f" strokecolor="#4f0433" strokeweight="6pt">
              <v:stroke joinstyle="miter"/>
              <w10:wrap anchorx="margin" anchory="margin"/>
            </v:line>
          </w:pict>
        </mc:Fallback>
      </mc:AlternateContent>
    </w:r>
    <w:r w:rsidR="005318D5" w:rsidRPr="00CC2634">
      <w:rPr>
        <w:noProof/>
        <w:lang w:eastAsia="sv-SE"/>
      </w:rPr>
      <w:drawing>
        <wp:anchor distT="0" distB="0" distL="114300" distR="114300" simplePos="0" relativeHeight="251626496" behindDoc="0" locked="0" layoutInCell="1" allowOverlap="1" wp14:anchorId="700946CD" wp14:editId="79A50424">
          <wp:simplePos x="0" y="0"/>
          <wp:positionH relativeFrom="column">
            <wp:posOffset>4983480</wp:posOffset>
          </wp:positionH>
          <wp:positionV relativeFrom="paragraph">
            <wp:posOffset>-419100</wp:posOffset>
          </wp:positionV>
          <wp:extent cx="1981200" cy="989794"/>
          <wp:effectExtent l="0" t="0" r="0" b="0"/>
          <wp:wrapNone/>
          <wp:docPr id="40" name="Bildobjekt 40">
            <a:extLst xmlns:a="http://schemas.openxmlformats.org/drawingml/2006/main">
              <a:ext uri="{FF2B5EF4-FFF2-40B4-BE49-F238E27FC236}">
                <a16:creationId xmlns:a16="http://schemas.microsoft.com/office/drawing/2014/main" id="{3A4A0CB7-8179-4C75-B37D-8E9ACAD51E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Bildobjekt 37">
                    <a:extLst>
                      <a:ext uri="{FF2B5EF4-FFF2-40B4-BE49-F238E27FC236}">
                        <a16:creationId xmlns:a16="http://schemas.microsoft.com/office/drawing/2014/main" id="{3A4A0CB7-8179-4C75-B37D-8E9ACAD51EC7}"/>
                      </a:ext>
                    </a:extLst>
                  </pic:cNvPr>
                  <pic:cNvPicPr>
                    <a:picLocks noChangeAspect="1"/>
                  </pic:cNvPicPr>
                </pic:nvPicPr>
                <pic:blipFill>
                  <a:blip r:embed="rId1"/>
                  <a:stretch>
                    <a:fillRect/>
                  </a:stretch>
                </pic:blipFill>
                <pic:spPr>
                  <a:xfrm>
                    <a:off x="0" y="0"/>
                    <a:ext cx="1981200" cy="989794"/>
                  </a:xfrm>
                  <a:prstGeom prst="rect">
                    <a:avLst/>
                  </a:prstGeom>
                </pic:spPr>
              </pic:pic>
            </a:graphicData>
          </a:graphic>
          <wp14:sizeRelH relativeFrom="margin">
            <wp14:pctWidth>0</wp14:pctWidth>
          </wp14:sizeRelH>
          <wp14:sizeRelV relativeFrom="margin">
            <wp14:pctHeight>0</wp14:pctHeight>
          </wp14:sizeRelV>
        </wp:anchor>
      </w:drawing>
    </w:r>
    <w:r w:rsidR="00CC2634" w:rsidRPr="00CC2634">
      <w:rPr>
        <w:noProof/>
        <w:lang w:eastAsia="sv-SE"/>
      </w:rPr>
      <mc:AlternateContent>
        <mc:Choice Requires="wps">
          <w:drawing>
            <wp:anchor distT="0" distB="0" distL="114300" distR="114300" simplePos="0" relativeHeight="251651072" behindDoc="0" locked="0" layoutInCell="1" allowOverlap="1" wp14:anchorId="016E2B40" wp14:editId="7A7DF03E">
              <wp:simplePos x="0" y="0"/>
              <wp:positionH relativeFrom="column">
                <wp:posOffset>-55245</wp:posOffset>
              </wp:positionH>
              <wp:positionV relativeFrom="paragraph">
                <wp:posOffset>-137069</wp:posOffset>
              </wp:positionV>
              <wp:extent cx="3863340" cy="338455"/>
              <wp:effectExtent l="0" t="0" r="0" b="0"/>
              <wp:wrapNone/>
              <wp:docPr id="16" name="textruta 43"/>
              <wp:cNvGraphicFramePr/>
              <a:graphic xmlns:a="http://schemas.openxmlformats.org/drawingml/2006/main">
                <a:graphicData uri="http://schemas.microsoft.com/office/word/2010/wordprocessingShape">
                  <wps:wsp>
                    <wps:cNvSpPr txBox="1"/>
                    <wps:spPr>
                      <a:xfrm>
                        <a:off x="0" y="0"/>
                        <a:ext cx="3863340" cy="338455"/>
                      </a:xfrm>
                      <a:prstGeom prst="rect">
                        <a:avLst/>
                      </a:prstGeom>
                      <a:noFill/>
                    </wps:spPr>
                    <wps:txbx>
                      <w:txbxContent>
                        <w:p w14:paraId="68D47C0F" w14:textId="77777777" w:rsidR="00CC2634" w:rsidRPr="006A7D47" w:rsidRDefault="00CC2634" w:rsidP="00CC2634">
                          <w:pPr>
                            <w:rPr>
                              <w:rFonts w:ascii="Arial" w:hAnsi="Arial" w:cs="Arial"/>
                              <w:color w:val="4F0433"/>
                            </w:rPr>
                          </w:pPr>
                          <w:r w:rsidRPr="006A7D47">
                            <w:rPr>
                              <w:rFonts w:ascii="Arial" w:hAnsi="Arial" w:cs="Arial"/>
                              <w:color w:val="4F0433"/>
                              <w:kern w:val="24"/>
                              <w:sz w:val="32"/>
                              <w:szCs w:val="32"/>
                            </w:rPr>
                            <w:t>www.ki.se/uppdragsutbildning</w:t>
                          </w:r>
                        </w:p>
                      </w:txbxContent>
                    </wps:txbx>
                    <wps:bodyPr wrap="square" rtlCol="0">
                      <a:spAutoFit/>
                    </wps:bodyPr>
                  </wps:wsp>
                </a:graphicData>
              </a:graphic>
            </wp:anchor>
          </w:drawing>
        </mc:Choice>
        <mc:Fallback>
          <w:pict>
            <v:shapetype w14:anchorId="016E2B40" id="_x0000_t202" coordsize="21600,21600" o:spt="202" path="m,l,21600r21600,l21600,xe">
              <v:stroke joinstyle="miter"/>
              <v:path gradientshapeok="t" o:connecttype="rect"/>
            </v:shapetype>
            <v:shape id="textruta 43" o:spid="_x0000_s1028" type="#_x0000_t202" style="position:absolute;margin-left:-4.35pt;margin-top:-10.8pt;width:304.2pt;height:26.6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" filled="f" stroked="f">
              <v:textbox style="mso-fit-shape-to-text:t">
                <w:txbxContent>
                  <w:p w14:paraId="68D47C0F" w14:textId="77777777" w:rsidR="00CC2634" w:rsidRPr="006A7D47" w:rsidRDefault="00CC2634" w:rsidP="00CC2634">
                    <w:pPr>
                      <w:rPr>
                        <w:rFonts w:ascii="Arial" w:hAnsi="Arial" w:cs="Arial"/>
                        <w:color w:val="4F0433"/>
                      </w:rPr>
                    </w:pPr>
                    <w:r w:rsidRPr="006A7D47">
                      <w:rPr>
                        <w:rFonts w:ascii="Arial" w:hAnsi="Arial" w:cs="Arial"/>
                        <w:color w:val="4F0433"/>
                        <w:kern w:val="24"/>
                        <w:sz w:val="32"/>
                        <w:szCs w:val="32"/>
                      </w:rPr>
                      <w:t>www.ki.se/uppdragsutbildning</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D6117" w14:textId="77777777" w:rsidR="008D2DC9" w:rsidRDefault="008D2DC9" w:rsidP="00287C7A">
      <w:pPr>
        <w:spacing w:after="0" w:line="240" w:lineRule="auto"/>
      </w:pPr>
      <w:r>
        <w:separator/>
      </w:r>
    </w:p>
  </w:footnote>
  <w:footnote w:type="continuationSeparator" w:id="0">
    <w:p w14:paraId="68366174" w14:textId="77777777" w:rsidR="008D2DC9" w:rsidRDefault="008D2DC9" w:rsidP="00287C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C73E" w14:textId="5067A37B" w:rsidR="00202ED3" w:rsidRPr="00C0165B" w:rsidRDefault="00C0165B" w:rsidP="00C0165B">
    <w:pPr>
      <w:pStyle w:val="Sidhuvud"/>
    </w:pPr>
    <w:r>
      <w:rPr>
        <w:noProof/>
        <w:lang w:eastAsia="sv-SE"/>
      </w:rPr>
      <w:drawing>
        <wp:anchor distT="0" distB="0" distL="114300" distR="114300" simplePos="0" relativeHeight="251701248" behindDoc="0" locked="0" layoutInCell="1" allowOverlap="1" wp14:anchorId="48BA1E1D" wp14:editId="4E3A20B2">
          <wp:simplePos x="0" y="0"/>
          <wp:positionH relativeFrom="page">
            <wp:posOffset>10391</wp:posOffset>
          </wp:positionH>
          <wp:positionV relativeFrom="page">
            <wp:posOffset>20782</wp:posOffset>
          </wp:positionV>
          <wp:extent cx="7596505" cy="1783080"/>
          <wp:effectExtent l="0" t="0" r="4445" b="7620"/>
          <wp:wrapSquare wrapText="bothSides"/>
          <wp:docPr id="42" name="Bildobjekt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Bildobjekt 42"/>
                  <pic:cNvPicPr/>
                </pic:nvPicPr>
                <pic:blipFill>
                  <a:blip r:embed="rId1">
                    <a:extLst>
                      <a:ext uri="{28A0092B-C50C-407E-A947-70E740481C1C}">
                        <a14:useLocalDpi xmlns:a14="http://schemas.microsoft.com/office/drawing/2010/main" val="0"/>
                      </a:ext>
                    </a:extLst>
                  </a:blip>
                  <a:srcRect t="1891" b="1891"/>
                  <a:stretch>
                    <a:fillRect/>
                  </a:stretch>
                </pic:blipFill>
                <pic:spPr bwMode="auto">
                  <a:xfrm>
                    <a:off x="0" y="0"/>
                    <a:ext cx="7596505" cy="1783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FB1"/>
    <w:multiLevelType w:val="hybridMultilevel"/>
    <w:tmpl w:val="43D6FA2C"/>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917724A"/>
    <w:multiLevelType w:val="hybridMultilevel"/>
    <w:tmpl w:val="A01277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D917F7F"/>
    <w:multiLevelType w:val="hybridMultilevel"/>
    <w:tmpl w:val="D98416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BC50813"/>
    <w:multiLevelType w:val="hybridMultilevel"/>
    <w:tmpl w:val="450E92D2"/>
    <w:lvl w:ilvl="0" w:tplc="ADE6C65C">
      <w:start w:val="1"/>
      <w:numFmt w:val="bullet"/>
      <w:pStyle w:val="Punktlista"/>
      <w:lvlText w:val=""/>
      <w:lvlJc w:val="left"/>
      <w:pPr>
        <w:tabs>
          <w:tab w:val="num" w:pos="255"/>
        </w:tabs>
        <w:ind w:left="255" w:hanging="255"/>
      </w:pPr>
      <w:rPr>
        <w:rFonts w:ascii="Symbol" w:hAnsi="Symbol" w:hint="default"/>
        <w:sz w:val="14"/>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29291257">
    <w:abstractNumId w:val="3"/>
  </w:num>
  <w:num w:numId="2" w16cid:durableId="1372149704">
    <w:abstractNumId w:val="3"/>
  </w:num>
  <w:num w:numId="3" w16cid:durableId="289822811">
    <w:abstractNumId w:val="1"/>
  </w:num>
  <w:num w:numId="4" w16cid:durableId="204223516">
    <w:abstractNumId w:val="0"/>
  </w:num>
  <w:num w:numId="5" w16cid:durableId="869101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linkStyles/>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785"/>
    <w:rsid w:val="0002780F"/>
    <w:rsid w:val="0004069E"/>
    <w:rsid w:val="000518D8"/>
    <w:rsid w:val="000541D3"/>
    <w:rsid w:val="00081887"/>
    <w:rsid w:val="000B2640"/>
    <w:rsid w:val="000D7704"/>
    <w:rsid w:val="000F114B"/>
    <w:rsid w:val="000F2FFF"/>
    <w:rsid w:val="000F45B4"/>
    <w:rsid w:val="000F73A1"/>
    <w:rsid w:val="001136C0"/>
    <w:rsid w:val="00115AA9"/>
    <w:rsid w:val="0012772C"/>
    <w:rsid w:val="00137163"/>
    <w:rsid w:val="0014715F"/>
    <w:rsid w:val="00165580"/>
    <w:rsid w:val="00183713"/>
    <w:rsid w:val="0018736D"/>
    <w:rsid w:val="001C7E6A"/>
    <w:rsid w:val="001E12CE"/>
    <w:rsid w:val="001E1483"/>
    <w:rsid w:val="001E406B"/>
    <w:rsid w:val="001F3BFF"/>
    <w:rsid w:val="001F4A61"/>
    <w:rsid w:val="00202ED3"/>
    <w:rsid w:val="00214379"/>
    <w:rsid w:val="00231332"/>
    <w:rsid w:val="00244860"/>
    <w:rsid w:val="00246E59"/>
    <w:rsid w:val="0025595E"/>
    <w:rsid w:val="002724B6"/>
    <w:rsid w:val="00284B06"/>
    <w:rsid w:val="00287C7A"/>
    <w:rsid w:val="002952C7"/>
    <w:rsid w:val="002D2250"/>
    <w:rsid w:val="002E075C"/>
    <w:rsid w:val="002E4418"/>
    <w:rsid w:val="002F305F"/>
    <w:rsid w:val="0031521A"/>
    <w:rsid w:val="003229B4"/>
    <w:rsid w:val="00323E09"/>
    <w:rsid w:val="00331115"/>
    <w:rsid w:val="003330AC"/>
    <w:rsid w:val="00343255"/>
    <w:rsid w:val="003635FB"/>
    <w:rsid w:val="00363BA9"/>
    <w:rsid w:val="0038207E"/>
    <w:rsid w:val="003A1BA9"/>
    <w:rsid w:val="003B3E81"/>
    <w:rsid w:val="003B413E"/>
    <w:rsid w:val="003C31A4"/>
    <w:rsid w:val="003D0574"/>
    <w:rsid w:val="003E5AA5"/>
    <w:rsid w:val="003F238C"/>
    <w:rsid w:val="00400CBF"/>
    <w:rsid w:val="00413653"/>
    <w:rsid w:val="00415C03"/>
    <w:rsid w:val="00426E50"/>
    <w:rsid w:val="00431B02"/>
    <w:rsid w:val="00480A8B"/>
    <w:rsid w:val="00484E93"/>
    <w:rsid w:val="004913CF"/>
    <w:rsid w:val="00491BF5"/>
    <w:rsid w:val="0049615C"/>
    <w:rsid w:val="004B7415"/>
    <w:rsid w:val="004E0CB3"/>
    <w:rsid w:val="004E2934"/>
    <w:rsid w:val="004E6BAA"/>
    <w:rsid w:val="005318D5"/>
    <w:rsid w:val="00542F61"/>
    <w:rsid w:val="0055545D"/>
    <w:rsid w:val="0056332B"/>
    <w:rsid w:val="00580BAD"/>
    <w:rsid w:val="005A25AB"/>
    <w:rsid w:val="005B64AE"/>
    <w:rsid w:val="005D2062"/>
    <w:rsid w:val="005E6998"/>
    <w:rsid w:val="00607387"/>
    <w:rsid w:val="00610ECA"/>
    <w:rsid w:val="00615613"/>
    <w:rsid w:val="00623A6B"/>
    <w:rsid w:val="006345E2"/>
    <w:rsid w:val="00641F26"/>
    <w:rsid w:val="00661FB3"/>
    <w:rsid w:val="0068306A"/>
    <w:rsid w:val="006A0BEE"/>
    <w:rsid w:val="006A1BE7"/>
    <w:rsid w:val="006A7D47"/>
    <w:rsid w:val="006D7225"/>
    <w:rsid w:val="0072323C"/>
    <w:rsid w:val="007249D7"/>
    <w:rsid w:val="007256DB"/>
    <w:rsid w:val="00727217"/>
    <w:rsid w:val="007328B9"/>
    <w:rsid w:val="00742874"/>
    <w:rsid w:val="00752149"/>
    <w:rsid w:val="007716A3"/>
    <w:rsid w:val="007751B6"/>
    <w:rsid w:val="0078717E"/>
    <w:rsid w:val="00787D47"/>
    <w:rsid w:val="007E3F5F"/>
    <w:rsid w:val="008239B7"/>
    <w:rsid w:val="008242D0"/>
    <w:rsid w:val="00827CE9"/>
    <w:rsid w:val="008438F8"/>
    <w:rsid w:val="00856573"/>
    <w:rsid w:val="00885C4A"/>
    <w:rsid w:val="008A2F7C"/>
    <w:rsid w:val="008D2DC9"/>
    <w:rsid w:val="008E276F"/>
    <w:rsid w:val="008F2051"/>
    <w:rsid w:val="008F660D"/>
    <w:rsid w:val="008F7C15"/>
    <w:rsid w:val="00911C90"/>
    <w:rsid w:val="009165C1"/>
    <w:rsid w:val="00923E8E"/>
    <w:rsid w:val="00926FCD"/>
    <w:rsid w:val="009433B8"/>
    <w:rsid w:val="0094745F"/>
    <w:rsid w:val="00953FD9"/>
    <w:rsid w:val="00964169"/>
    <w:rsid w:val="009673CB"/>
    <w:rsid w:val="00976B53"/>
    <w:rsid w:val="00981E19"/>
    <w:rsid w:val="00984E71"/>
    <w:rsid w:val="009B1FB5"/>
    <w:rsid w:val="009B71E6"/>
    <w:rsid w:val="009B751A"/>
    <w:rsid w:val="009D3F40"/>
    <w:rsid w:val="00A01342"/>
    <w:rsid w:val="00A05669"/>
    <w:rsid w:val="00A1016C"/>
    <w:rsid w:val="00A14B5B"/>
    <w:rsid w:val="00A36432"/>
    <w:rsid w:val="00A4591A"/>
    <w:rsid w:val="00A76DCE"/>
    <w:rsid w:val="00A82785"/>
    <w:rsid w:val="00A9600C"/>
    <w:rsid w:val="00A96BC9"/>
    <w:rsid w:val="00AB487A"/>
    <w:rsid w:val="00AE163C"/>
    <w:rsid w:val="00AF41D9"/>
    <w:rsid w:val="00AF5881"/>
    <w:rsid w:val="00AF59AD"/>
    <w:rsid w:val="00B0476A"/>
    <w:rsid w:val="00B0669F"/>
    <w:rsid w:val="00B1314E"/>
    <w:rsid w:val="00B414E4"/>
    <w:rsid w:val="00B558FD"/>
    <w:rsid w:val="00B6016F"/>
    <w:rsid w:val="00B64289"/>
    <w:rsid w:val="00B711FB"/>
    <w:rsid w:val="00B92FB2"/>
    <w:rsid w:val="00BB0506"/>
    <w:rsid w:val="00BE65DF"/>
    <w:rsid w:val="00C0165B"/>
    <w:rsid w:val="00C24358"/>
    <w:rsid w:val="00C66C03"/>
    <w:rsid w:val="00C70A58"/>
    <w:rsid w:val="00CC2634"/>
    <w:rsid w:val="00CC487A"/>
    <w:rsid w:val="00CC7827"/>
    <w:rsid w:val="00CE760D"/>
    <w:rsid w:val="00D02950"/>
    <w:rsid w:val="00D13178"/>
    <w:rsid w:val="00D1764B"/>
    <w:rsid w:val="00D2316F"/>
    <w:rsid w:val="00D41AA3"/>
    <w:rsid w:val="00D4788D"/>
    <w:rsid w:val="00D65097"/>
    <w:rsid w:val="00D665CA"/>
    <w:rsid w:val="00D848F4"/>
    <w:rsid w:val="00DA7B08"/>
    <w:rsid w:val="00DB1562"/>
    <w:rsid w:val="00DB5FE1"/>
    <w:rsid w:val="00DE0725"/>
    <w:rsid w:val="00E21F12"/>
    <w:rsid w:val="00E235B4"/>
    <w:rsid w:val="00E351E9"/>
    <w:rsid w:val="00E5225F"/>
    <w:rsid w:val="00E62062"/>
    <w:rsid w:val="00E72B76"/>
    <w:rsid w:val="00E77FFC"/>
    <w:rsid w:val="00E82E0B"/>
    <w:rsid w:val="00E95579"/>
    <w:rsid w:val="00EC0E16"/>
    <w:rsid w:val="00ED549C"/>
    <w:rsid w:val="00EE4360"/>
    <w:rsid w:val="00F306BA"/>
    <w:rsid w:val="00F46E9D"/>
    <w:rsid w:val="00F57E4F"/>
    <w:rsid w:val="00F62840"/>
    <w:rsid w:val="00F80186"/>
    <w:rsid w:val="00F817B2"/>
    <w:rsid w:val="00F912F4"/>
    <w:rsid w:val="00F9229A"/>
    <w:rsid w:val="00FA35FD"/>
    <w:rsid w:val="00FA566D"/>
    <w:rsid w:val="00FF785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04AFC"/>
  <w15:chartTrackingRefBased/>
  <w15:docId w15:val="{337350E3-41F5-4C61-ABE3-F230BF94B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E59"/>
    <w:pPr>
      <w:spacing w:line="278" w:lineRule="auto"/>
    </w:pPr>
    <w:rPr>
      <w:kern w:val="2"/>
      <w:sz w:val="24"/>
      <w:szCs w:val="24"/>
      <w14:ligatures w14:val="standardContextual"/>
    </w:rPr>
  </w:style>
  <w:style w:type="paragraph" w:styleId="Rubrik2">
    <w:name w:val="heading 2"/>
    <w:basedOn w:val="Normal"/>
    <w:next w:val="Normal"/>
    <w:link w:val="Rubrik2Char"/>
    <w:qFormat/>
    <w:rsid w:val="008438F8"/>
    <w:pPr>
      <w:keepNext/>
      <w:spacing w:after="0" w:line="320" w:lineRule="atLeast"/>
      <w:outlineLvl w:val="1"/>
    </w:pPr>
    <w:rPr>
      <w:rFonts w:ascii="Arial" w:eastAsia="Cambria" w:hAnsi="Arial" w:cs="Arial"/>
      <w:bCs/>
      <w:iCs/>
      <w:color w:val="4F0433"/>
      <w:szCs w:val="28"/>
    </w:rPr>
  </w:style>
  <w:style w:type="character" w:default="1" w:styleId="Standardstycketeckensnitt">
    <w:name w:val="Default Paragraph Font"/>
    <w:uiPriority w:val="1"/>
    <w:semiHidden/>
    <w:unhideWhenUsed/>
    <w:rsid w:val="00246E59"/>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246E59"/>
  </w:style>
  <w:style w:type="table" w:styleId="Tabellrutnt">
    <w:name w:val="Table Grid"/>
    <w:basedOn w:val="Normaltabell"/>
    <w:uiPriority w:val="39"/>
    <w:rsid w:val="00843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b">
    <w:name w:val="Normal (Web)"/>
    <w:basedOn w:val="Normal"/>
    <w:uiPriority w:val="99"/>
    <w:unhideWhenUsed/>
    <w:rsid w:val="008438F8"/>
    <w:pPr>
      <w:spacing w:before="100" w:beforeAutospacing="1" w:after="100" w:afterAutospacing="1" w:line="240" w:lineRule="auto"/>
    </w:pPr>
    <w:rPr>
      <w:rFonts w:ascii="Times New Roman" w:eastAsia="Times New Roman" w:hAnsi="Times New Roman" w:cs="Times New Roman"/>
      <w:lang w:eastAsia="sv-SE"/>
    </w:rPr>
  </w:style>
  <w:style w:type="paragraph" w:styleId="Sidhuvud">
    <w:name w:val="header"/>
    <w:basedOn w:val="Normal"/>
    <w:link w:val="SidhuvudChar"/>
    <w:uiPriority w:val="99"/>
    <w:unhideWhenUsed/>
    <w:rsid w:val="008438F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438F8"/>
  </w:style>
  <w:style w:type="paragraph" w:styleId="Sidfot">
    <w:name w:val="footer"/>
    <w:basedOn w:val="Normal"/>
    <w:link w:val="SidfotChar"/>
    <w:uiPriority w:val="99"/>
    <w:unhideWhenUsed/>
    <w:rsid w:val="008438F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438F8"/>
  </w:style>
  <w:style w:type="character" w:styleId="Hyperlnk">
    <w:name w:val="Hyperlink"/>
    <w:basedOn w:val="Standardstycketeckensnitt"/>
    <w:uiPriority w:val="99"/>
    <w:unhideWhenUsed/>
    <w:rsid w:val="008438F8"/>
    <w:rPr>
      <w:color w:val="0563C1" w:themeColor="hyperlink"/>
      <w:u w:val="single"/>
    </w:rPr>
  </w:style>
  <w:style w:type="character" w:customStyle="1" w:styleId="Olstomnmnande1">
    <w:name w:val="Olöst omnämnande1"/>
    <w:basedOn w:val="Standardstycketeckensnitt"/>
    <w:uiPriority w:val="99"/>
    <w:semiHidden/>
    <w:unhideWhenUsed/>
    <w:rsid w:val="008438F8"/>
    <w:rPr>
      <w:color w:val="605E5C"/>
      <w:shd w:val="clear" w:color="auto" w:fill="E1DFDD"/>
    </w:rPr>
  </w:style>
  <w:style w:type="character" w:customStyle="1" w:styleId="Rubrik2Char">
    <w:name w:val="Rubrik 2 Char"/>
    <w:basedOn w:val="Standardstycketeckensnitt"/>
    <w:link w:val="Rubrik2"/>
    <w:rsid w:val="008438F8"/>
    <w:rPr>
      <w:rFonts w:ascii="Arial" w:eastAsia="Cambria" w:hAnsi="Arial" w:cs="Arial"/>
      <w:bCs/>
      <w:iCs/>
      <w:color w:val="4F0433"/>
      <w:sz w:val="24"/>
      <w:szCs w:val="28"/>
    </w:rPr>
  </w:style>
  <w:style w:type="paragraph" w:styleId="Brdtext">
    <w:name w:val="Body Text"/>
    <w:basedOn w:val="Normal"/>
    <w:link w:val="BrdtextChar"/>
    <w:rsid w:val="008438F8"/>
    <w:pPr>
      <w:autoSpaceDE w:val="0"/>
      <w:autoSpaceDN w:val="0"/>
      <w:adjustRightInd w:val="0"/>
      <w:spacing w:after="0" w:line="260" w:lineRule="atLeast"/>
    </w:pPr>
    <w:rPr>
      <w:rFonts w:ascii="Arial" w:eastAsia="Cambria" w:hAnsi="Arial" w:cs="Frutiger-Light"/>
      <w:color w:val="000000"/>
      <w:sz w:val="18"/>
      <w:szCs w:val="20"/>
      <w:lang w:val="en-GB" w:eastAsia="sv-SE"/>
    </w:rPr>
  </w:style>
  <w:style w:type="character" w:customStyle="1" w:styleId="BrdtextChar">
    <w:name w:val="Brödtext Char"/>
    <w:basedOn w:val="Standardstycketeckensnitt"/>
    <w:link w:val="Brdtext"/>
    <w:rsid w:val="008438F8"/>
    <w:rPr>
      <w:rFonts w:ascii="Arial" w:eastAsia="Cambria" w:hAnsi="Arial" w:cs="Frutiger-Light"/>
      <w:color w:val="000000"/>
      <w:sz w:val="18"/>
      <w:szCs w:val="20"/>
      <w:lang w:val="en-GB" w:eastAsia="sv-SE"/>
    </w:rPr>
  </w:style>
  <w:style w:type="paragraph" w:styleId="Punktlista">
    <w:name w:val="List Bullet"/>
    <w:basedOn w:val="Normal"/>
    <w:rsid w:val="008438F8"/>
    <w:pPr>
      <w:numPr>
        <w:numId w:val="1"/>
      </w:numPr>
      <w:spacing w:after="0" w:line="260" w:lineRule="atLeast"/>
    </w:pPr>
    <w:rPr>
      <w:rFonts w:ascii="Arial" w:eastAsia="Cambria" w:hAnsi="Arial" w:cs="Times New Roman"/>
      <w:sz w:val="18"/>
    </w:rPr>
  </w:style>
  <w:style w:type="paragraph" w:customStyle="1" w:styleId="Default">
    <w:name w:val="Default"/>
    <w:rsid w:val="008438F8"/>
    <w:pPr>
      <w:autoSpaceDE w:val="0"/>
      <w:autoSpaceDN w:val="0"/>
      <w:adjustRightInd w:val="0"/>
      <w:spacing w:after="0" w:line="240" w:lineRule="auto"/>
    </w:pPr>
    <w:rPr>
      <w:rFonts w:ascii="Arial" w:eastAsia="Cambria" w:hAnsi="Arial" w:cs="Arial"/>
      <w:color w:val="000000"/>
      <w:sz w:val="24"/>
      <w:szCs w:val="24"/>
      <w:lang w:eastAsia="sv-SE"/>
    </w:rPr>
  </w:style>
  <w:style w:type="character" w:styleId="Platshllartext">
    <w:name w:val="Placeholder Text"/>
    <w:basedOn w:val="Standardstycketeckensnitt"/>
    <w:uiPriority w:val="99"/>
    <w:semiHidden/>
    <w:rsid w:val="00137163"/>
    <w:rPr>
      <w:color w:val="808080"/>
    </w:rPr>
  </w:style>
  <w:style w:type="character" w:styleId="Kommentarsreferens">
    <w:name w:val="annotation reference"/>
    <w:basedOn w:val="Standardstycketeckensnitt"/>
    <w:uiPriority w:val="99"/>
    <w:semiHidden/>
    <w:unhideWhenUsed/>
    <w:rsid w:val="008438F8"/>
    <w:rPr>
      <w:sz w:val="16"/>
      <w:szCs w:val="16"/>
    </w:rPr>
  </w:style>
  <w:style w:type="paragraph" w:styleId="Kommentarer">
    <w:name w:val="annotation text"/>
    <w:basedOn w:val="Normal"/>
    <w:link w:val="KommentarerChar"/>
    <w:uiPriority w:val="99"/>
    <w:unhideWhenUsed/>
    <w:rsid w:val="008438F8"/>
    <w:pPr>
      <w:spacing w:line="240" w:lineRule="auto"/>
    </w:pPr>
    <w:rPr>
      <w:sz w:val="20"/>
      <w:szCs w:val="20"/>
    </w:rPr>
  </w:style>
  <w:style w:type="character" w:customStyle="1" w:styleId="KommentarerChar">
    <w:name w:val="Kommentarer Char"/>
    <w:basedOn w:val="Standardstycketeckensnitt"/>
    <w:link w:val="Kommentarer"/>
    <w:uiPriority w:val="99"/>
    <w:rsid w:val="008438F8"/>
    <w:rPr>
      <w:sz w:val="20"/>
      <w:szCs w:val="20"/>
    </w:rPr>
  </w:style>
  <w:style w:type="paragraph" w:styleId="Kommentarsmne">
    <w:name w:val="annotation subject"/>
    <w:basedOn w:val="Kommentarer"/>
    <w:next w:val="Kommentarer"/>
    <w:link w:val="KommentarsmneChar"/>
    <w:uiPriority w:val="99"/>
    <w:semiHidden/>
    <w:unhideWhenUsed/>
    <w:rsid w:val="008438F8"/>
    <w:rPr>
      <w:b/>
      <w:bCs/>
    </w:rPr>
  </w:style>
  <w:style w:type="character" w:customStyle="1" w:styleId="KommentarsmneChar">
    <w:name w:val="Kommentarsämne Char"/>
    <w:basedOn w:val="KommentarerChar"/>
    <w:link w:val="Kommentarsmne"/>
    <w:uiPriority w:val="99"/>
    <w:semiHidden/>
    <w:rsid w:val="008438F8"/>
    <w:rPr>
      <w:b/>
      <w:bCs/>
      <w:sz w:val="20"/>
      <w:szCs w:val="20"/>
    </w:rPr>
  </w:style>
  <w:style w:type="paragraph" w:styleId="Ballongtext">
    <w:name w:val="Balloon Text"/>
    <w:basedOn w:val="Normal"/>
    <w:link w:val="BallongtextChar"/>
    <w:uiPriority w:val="99"/>
    <w:semiHidden/>
    <w:unhideWhenUsed/>
    <w:rsid w:val="003C31A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C31A4"/>
    <w:rPr>
      <w:rFonts w:ascii="Segoe UI" w:hAnsi="Segoe UI" w:cs="Segoe UI"/>
      <w:sz w:val="18"/>
      <w:szCs w:val="18"/>
    </w:rPr>
  </w:style>
  <w:style w:type="character" w:customStyle="1" w:styleId="Olstomnmnande2">
    <w:name w:val="Olöst omnämnande2"/>
    <w:basedOn w:val="Standardstycketeckensnitt"/>
    <w:uiPriority w:val="99"/>
    <w:semiHidden/>
    <w:unhideWhenUsed/>
    <w:rsid w:val="00DE07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37483">
      <w:bodyDiv w:val="1"/>
      <w:marLeft w:val="0"/>
      <w:marRight w:val="0"/>
      <w:marTop w:val="0"/>
      <w:marBottom w:val="0"/>
      <w:divBdr>
        <w:top w:val="none" w:sz="0" w:space="0" w:color="auto"/>
        <w:left w:val="none" w:sz="0" w:space="0" w:color="auto"/>
        <w:bottom w:val="none" w:sz="0" w:space="0" w:color="auto"/>
        <w:right w:val="none" w:sz="0" w:space="0" w:color="auto"/>
      </w:divBdr>
    </w:div>
    <w:div w:id="210270421">
      <w:bodyDiv w:val="1"/>
      <w:marLeft w:val="0"/>
      <w:marRight w:val="0"/>
      <w:marTop w:val="0"/>
      <w:marBottom w:val="0"/>
      <w:divBdr>
        <w:top w:val="none" w:sz="0" w:space="0" w:color="auto"/>
        <w:left w:val="none" w:sz="0" w:space="0" w:color="auto"/>
        <w:bottom w:val="none" w:sz="0" w:space="0" w:color="auto"/>
        <w:right w:val="none" w:sz="0" w:space="0" w:color="auto"/>
      </w:divBdr>
    </w:div>
    <w:div w:id="480509978">
      <w:bodyDiv w:val="1"/>
      <w:marLeft w:val="0"/>
      <w:marRight w:val="0"/>
      <w:marTop w:val="0"/>
      <w:marBottom w:val="0"/>
      <w:divBdr>
        <w:top w:val="none" w:sz="0" w:space="0" w:color="auto"/>
        <w:left w:val="none" w:sz="0" w:space="0" w:color="auto"/>
        <w:bottom w:val="none" w:sz="0" w:space="0" w:color="auto"/>
        <w:right w:val="none" w:sz="0" w:space="0" w:color="auto"/>
      </w:divBdr>
    </w:div>
    <w:div w:id="719473821">
      <w:bodyDiv w:val="1"/>
      <w:marLeft w:val="0"/>
      <w:marRight w:val="0"/>
      <w:marTop w:val="0"/>
      <w:marBottom w:val="0"/>
      <w:divBdr>
        <w:top w:val="none" w:sz="0" w:space="0" w:color="auto"/>
        <w:left w:val="none" w:sz="0" w:space="0" w:color="auto"/>
        <w:bottom w:val="none" w:sz="0" w:space="0" w:color="auto"/>
        <w:right w:val="none" w:sz="0" w:space="0" w:color="auto"/>
      </w:divBdr>
    </w:div>
    <w:div w:id="804734264">
      <w:bodyDiv w:val="1"/>
      <w:marLeft w:val="0"/>
      <w:marRight w:val="0"/>
      <w:marTop w:val="0"/>
      <w:marBottom w:val="0"/>
      <w:divBdr>
        <w:top w:val="none" w:sz="0" w:space="0" w:color="auto"/>
        <w:left w:val="none" w:sz="0" w:space="0" w:color="auto"/>
        <w:bottom w:val="none" w:sz="0" w:space="0" w:color="auto"/>
        <w:right w:val="none" w:sz="0" w:space="0" w:color="auto"/>
      </w:divBdr>
    </w:div>
    <w:div w:id="850030621">
      <w:bodyDiv w:val="1"/>
      <w:marLeft w:val="0"/>
      <w:marRight w:val="0"/>
      <w:marTop w:val="0"/>
      <w:marBottom w:val="0"/>
      <w:divBdr>
        <w:top w:val="none" w:sz="0" w:space="0" w:color="auto"/>
        <w:left w:val="none" w:sz="0" w:space="0" w:color="auto"/>
        <w:bottom w:val="none" w:sz="0" w:space="0" w:color="auto"/>
        <w:right w:val="none" w:sz="0" w:space="0" w:color="auto"/>
      </w:divBdr>
    </w:div>
    <w:div w:id="926957551">
      <w:bodyDiv w:val="1"/>
      <w:marLeft w:val="0"/>
      <w:marRight w:val="0"/>
      <w:marTop w:val="0"/>
      <w:marBottom w:val="0"/>
      <w:divBdr>
        <w:top w:val="none" w:sz="0" w:space="0" w:color="auto"/>
        <w:left w:val="none" w:sz="0" w:space="0" w:color="auto"/>
        <w:bottom w:val="none" w:sz="0" w:space="0" w:color="auto"/>
        <w:right w:val="none" w:sz="0" w:space="0" w:color="auto"/>
      </w:divBdr>
    </w:div>
    <w:div w:id="949513331">
      <w:bodyDiv w:val="1"/>
      <w:marLeft w:val="0"/>
      <w:marRight w:val="0"/>
      <w:marTop w:val="0"/>
      <w:marBottom w:val="0"/>
      <w:divBdr>
        <w:top w:val="none" w:sz="0" w:space="0" w:color="auto"/>
        <w:left w:val="none" w:sz="0" w:space="0" w:color="auto"/>
        <w:bottom w:val="none" w:sz="0" w:space="0" w:color="auto"/>
        <w:right w:val="none" w:sz="0" w:space="0" w:color="auto"/>
      </w:divBdr>
    </w:div>
    <w:div w:id="974871597">
      <w:bodyDiv w:val="1"/>
      <w:marLeft w:val="0"/>
      <w:marRight w:val="0"/>
      <w:marTop w:val="0"/>
      <w:marBottom w:val="0"/>
      <w:divBdr>
        <w:top w:val="none" w:sz="0" w:space="0" w:color="auto"/>
        <w:left w:val="none" w:sz="0" w:space="0" w:color="auto"/>
        <w:bottom w:val="none" w:sz="0" w:space="0" w:color="auto"/>
        <w:right w:val="none" w:sz="0" w:space="0" w:color="auto"/>
      </w:divBdr>
    </w:div>
    <w:div w:id="1080904579">
      <w:bodyDiv w:val="1"/>
      <w:marLeft w:val="0"/>
      <w:marRight w:val="0"/>
      <w:marTop w:val="0"/>
      <w:marBottom w:val="0"/>
      <w:divBdr>
        <w:top w:val="none" w:sz="0" w:space="0" w:color="auto"/>
        <w:left w:val="none" w:sz="0" w:space="0" w:color="auto"/>
        <w:bottom w:val="none" w:sz="0" w:space="0" w:color="auto"/>
        <w:right w:val="none" w:sz="0" w:space="0" w:color="auto"/>
      </w:divBdr>
    </w:div>
    <w:div w:id="1185632218">
      <w:bodyDiv w:val="1"/>
      <w:marLeft w:val="0"/>
      <w:marRight w:val="0"/>
      <w:marTop w:val="0"/>
      <w:marBottom w:val="0"/>
      <w:divBdr>
        <w:top w:val="none" w:sz="0" w:space="0" w:color="auto"/>
        <w:left w:val="none" w:sz="0" w:space="0" w:color="auto"/>
        <w:bottom w:val="none" w:sz="0" w:space="0" w:color="auto"/>
        <w:right w:val="none" w:sz="0" w:space="0" w:color="auto"/>
      </w:divBdr>
    </w:div>
    <w:div w:id="1275165630">
      <w:bodyDiv w:val="1"/>
      <w:marLeft w:val="0"/>
      <w:marRight w:val="0"/>
      <w:marTop w:val="0"/>
      <w:marBottom w:val="0"/>
      <w:divBdr>
        <w:top w:val="none" w:sz="0" w:space="0" w:color="auto"/>
        <w:left w:val="none" w:sz="0" w:space="0" w:color="auto"/>
        <w:bottom w:val="none" w:sz="0" w:space="0" w:color="auto"/>
        <w:right w:val="none" w:sz="0" w:space="0" w:color="auto"/>
      </w:divBdr>
    </w:div>
    <w:div w:id="1377044027">
      <w:bodyDiv w:val="1"/>
      <w:marLeft w:val="0"/>
      <w:marRight w:val="0"/>
      <w:marTop w:val="0"/>
      <w:marBottom w:val="0"/>
      <w:divBdr>
        <w:top w:val="none" w:sz="0" w:space="0" w:color="auto"/>
        <w:left w:val="none" w:sz="0" w:space="0" w:color="auto"/>
        <w:bottom w:val="none" w:sz="0" w:space="0" w:color="auto"/>
        <w:right w:val="none" w:sz="0" w:space="0" w:color="auto"/>
      </w:divBdr>
    </w:div>
    <w:div w:id="1433474048">
      <w:bodyDiv w:val="1"/>
      <w:marLeft w:val="0"/>
      <w:marRight w:val="0"/>
      <w:marTop w:val="0"/>
      <w:marBottom w:val="0"/>
      <w:divBdr>
        <w:top w:val="none" w:sz="0" w:space="0" w:color="auto"/>
        <w:left w:val="none" w:sz="0" w:space="0" w:color="auto"/>
        <w:bottom w:val="none" w:sz="0" w:space="0" w:color="auto"/>
        <w:right w:val="none" w:sz="0" w:space="0" w:color="auto"/>
      </w:divBdr>
    </w:div>
    <w:div w:id="1525821091">
      <w:bodyDiv w:val="1"/>
      <w:marLeft w:val="0"/>
      <w:marRight w:val="0"/>
      <w:marTop w:val="0"/>
      <w:marBottom w:val="0"/>
      <w:divBdr>
        <w:top w:val="none" w:sz="0" w:space="0" w:color="auto"/>
        <w:left w:val="none" w:sz="0" w:space="0" w:color="auto"/>
        <w:bottom w:val="none" w:sz="0" w:space="0" w:color="auto"/>
        <w:right w:val="none" w:sz="0" w:space="0" w:color="auto"/>
      </w:divBdr>
    </w:div>
    <w:div w:id="1654331824">
      <w:bodyDiv w:val="1"/>
      <w:marLeft w:val="0"/>
      <w:marRight w:val="0"/>
      <w:marTop w:val="0"/>
      <w:marBottom w:val="0"/>
      <w:divBdr>
        <w:top w:val="none" w:sz="0" w:space="0" w:color="auto"/>
        <w:left w:val="none" w:sz="0" w:space="0" w:color="auto"/>
        <w:bottom w:val="none" w:sz="0" w:space="0" w:color="auto"/>
        <w:right w:val="none" w:sz="0" w:space="0" w:color="auto"/>
      </w:divBdr>
    </w:div>
    <w:div w:id="180861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ki.se/uppdragsutbildni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rik.von.seth@ki.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ne.floren-pihlsten@regionstockholm.s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erik.pettersson.2@ki.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C16CAC4685ABF4E89450F16CD4A77BA" ma:contentTypeVersion="10" ma:contentTypeDescription="Skapa ett nytt dokument." ma:contentTypeScope="" ma:versionID="03d1988480faf90076143c1287a6c987">
  <xsd:schema xmlns:xsd="http://www.w3.org/2001/XMLSchema" xmlns:xs="http://www.w3.org/2001/XMLSchema" xmlns:p="http://schemas.microsoft.com/office/2006/metadata/properties" xmlns:ns3="e3dd2fb4-81ee-4a38-bdc6-5c2d99e052ff" targetNamespace="http://schemas.microsoft.com/office/2006/metadata/properties" ma:root="true" ma:fieldsID="4c61b10416278c3bea7ecf1b408f8495" ns3:_="">
    <xsd:import namespace="e3dd2fb4-81ee-4a38-bdc6-5c2d99e052f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d2fb4-81ee-4a38-bdc6-5c2d99e052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DC6513-80F9-4616-BFEA-09935FB85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dd2fb4-81ee-4a38-bdc6-5c2d99e05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B91BE9-A8D6-4B16-A85A-9EE0EC1FB2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84FC9D-FD39-4DE4-A278-72DAD9E7F5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350</Words>
  <Characters>2558</Characters>
  <Application>Microsoft Office Word</Application>
  <DocSecurity>0</DocSecurity>
  <Lines>77</Lines>
  <Paragraphs>32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Hellbom</dc:creator>
  <cp:keywords/>
  <dc:description/>
  <cp:lastModifiedBy>Peo Göthesson</cp:lastModifiedBy>
  <cp:revision>2</cp:revision>
  <cp:lastPrinted>2020-03-05T15:09:00Z</cp:lastPrinted>
  <dcterms:created xsi:type="dcterms:W3CDTF">2025-03-17T08:54:00Z</dcterms:created>
  <dcterms:modified xsi:type="dcterms:W3CDTF">2025-03-17T08:54:00Z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0x010100BC16CAC4685ABF4E89450F16CD4A77BA</vt:lpwstr>
  </property>
</Properties>
</file>